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8017" w14:textId="1F274390" w:rsidR="0075264F" w:rsidRDefault="0075264F" w:rsidP="0075264F">
      <w:pPr>
        <w:jc w:val="center"/>
        <w:rPr>
          <w:color w:val="C00000"/>
        </w:rPr>
      </w:pPr>
    </w:p>
    <w:p w14:paraId="0BBAB4D2" w14:textId="77777777" w:rsidR="0075264F" w:rsidRDefault="0075264F" w:rsidP="0075264F">
      <w:pPr>
        <w:jc w:val="left"/>
      </w:pPr>
    </w:p>
    <w:p w14:paraId="14B79430" w14:textId="77777777" w:rsidR="0075264F" w:rsidRDefault="0075264F" w:rsidP="0075264F">
      <w:pPr>
        <w:jc w:val="left"/>
      </w:pPr>
    </w:p>
    <w:p w14:paraId="61BCBC3E" w14:textId="77777777" w:rsidR="0075264F" w:rsidRDefault="0075264F" w:rsidP="0075264F">
      <w:pPr>
        <w:jc w:val="left"/>
      </w:pPr>
    </w:p>
    <w:p w14:paraId="208E8951" w14:textId="77777777" w:rsidR="0075264F" w:rsidRDefault="0075264F" w:rsidP="0075264F">
      <w:pPr>
        <w:jc w:val="left"/>
      </w:pPr>
    </w:p>
    <w:p w14:paraId="1736A665" w14:textId="77777777" w:rsidR="0075264F" w:rsidRDefault="0075264F" w:rsidP="0075264F">
      <w:pPr>
        <w:jc w:val="left"/>
      </w:pPr>
    </w:p>
    <w:p w14:paraId="269A2C7C" w14:textId="1EBB7CD7" w:rsidR="0075264F" w:rsidRDefault="00010F18" w:rsidP="0075264F">
      <w:pPr>
        <w:jc w:val="left"/>
      </w:pPr>
      <w:r>
        <w:rPr>
          <w:noProof/>
          <w:lang w:eastAsia="en-GB"/>
        </w:rPr>
        <w:drawing>
          <wp:anchor distT="0" distB="0" distL="114300" distR="114300" simplePos="0" relativeHeight="251659264" behindDoc="1" locked="1" layoutInCell="1" allowOverlap="1" wp14:anchorId="19B10E4A" wp14:editId="0DAF298E">
            <wp:simplePos x="0" y="0"/>
            <wp:positionH relativeFrom="page">
              <wp:posOffset>-19050</wp:posOffset>
            </wp:positionH>
            <wp:positionV relativeFrom="paragraph">
              <wp:posOffset>-2038985</wp:posOffset>
            </wp:positionV>
            <wp:extent cx="7559675" cy="10691495"/>
            <wp:effectExtent l="0" t="0" r="317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port_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p w14:paraId="03A968F1" w14:textId="77777777" w:rsidR="0075264F" w:rsidRDefault="0075264F" w:rsidP="0075264F">
      <w:pPr>
        <w:jc w:val="left"/>
      </w:pPr>
    </w:p>
    <w:p w14:paraId="152B9B81" w14:textId="77777777" w:rsidR="0075264F" w:rsidRDefault="0075264F" w:rsidP="0075264F">
      <w:pPr>
        <w:jc w:val="left"/>
        <w:rPr>
          <w:sz w:val="44"/>
          <w:szCs w:val="44"/>
        </w:rPr>
      </w:pPr>
    </w:p>
    <w:p w14:paraId="44F94EF2" w14:textId="77777777" w:rsidR="0075264F" w:rsidRPr="00010F18" w:rsidRDefault="0075264F" w:rsidP="00010F18">
      <w:pPr>
        <w:jc w:val="left"/>
        <w:rPr>
          <w:rFonts w:ascii="Muli ExtraLight" w:hAnsi="Muli ExtraLight" w:cs="Times New Roman"/>
          <w:bCs w:val="0"/>
          <w:color w:val="FFFFFF" w:themeColor="background1"/>
          <w:sz w:val="72"/>
          <w:szCs w:val="72"/>
        </w:rPr>
      </w:pPr>
      <w:r w:rsidRPr="00010F18">
        <w:rPr>
          <w:rFonts w:ascii="Muli ExtraLight" w:hAnsi="Muli ExtraLight" w:cs="Times New Roman"/>
          <w:bCs w:val="0"/>
          <w:color w:val="FFFFFF" w:themeColor="background1"/>
          <w:sz w:val="72"/>
          <w:szCs w:val="72"/>
        </w:rPr>
        <w:t>Developers’ Charter</w:t>
      </w:r>
    </w:p>
    <w:p w14:paraId="2B5684C3" w14:textId="77777777" w:rsidR="0075264F" w:rsidRPr="00010F18" w:rsidRDefault="0075264F" w:rsidP="00010F18">
      <w:pPr>
        <w:jc w:val="left"/>
        <w:rPr>
          <w:rFonts w:ascii="Muli" w:hAnsi="Muli" w:cs="Times New Roman"/>
          <w:b/>
          <w:color w:val="FFFFFF" w:themeColor="background1"/>
          <w:sz w:val="44"/>
          <w:szCs w:val="44"/>
        </w:rPr>
      </w:pPr>
    </w:p>
    <w:p w14:paraId="1A99D198" w14:textId="6A172F21" w:rsidR="0075264F" w:rsidRPr="00010F18" w:rsidRDefault="0075264F" w:rsidP="00010F18">
      <w:pPr>
        <w:jc w:val="left"/>
        <w:rPr>
          <w:rFonts w:ascii="Muli" w:hAnsi="Muli" w:cs="Times New Roman"/>
          <w:bCs w:val="0"/>
          <w:color w:val="FFFFFF" w:themeColor="background1"/>
          <w:sz w:val="32"/>
          <w:szCs w:val="32"/>
        </w:rPr>
      </w:pPr>
      <w:r w:rsidRPr="00010F18">
        <w:rPr>
          <w:rFonts w:ascii="Muli" w:hAnsi="Muli" w:cs="Times New Roman"/>
          <w:bCs w:val="0"/>
          <w:color w:val="FFFFFF" w:themeColor="background1"/>
          <w:sz w:val="32"/>
          <w:szCs w:val="32"/>
        </w:rPr>
        <w:t>New Supplies, Requisitioned Mains, Self-Lay Mains and Services, Mains Diversions and Supply Disconnections</w:t>
      </w:r>
    </w:p>
    <w:p w14:paraId="1A0A6466" w14:textId="77777777" w:rsidR="0075264F" w:rsidRDefault="0075264F" w:rsidP="0075264F">
      <w:pPr>
        <w:jc w:val="left"/>
        <w:rPr>
          <w:rFonts w:ascii="Times New Roman" w:hAnsi="Times New Roman" w:cs="Times New Roman"/>
          <w:sz w:val="44"/>
          <w:szCs w:val="44"/>
        </w:rPr>
      </w:pPr>
      <w:r>
        <w:rPr>
          <w:rFonts w:ascii="Times New Roman" w:hAnsi="Times New Roman" w:cs="Times New Roman"/>
          <w:sz w:val="44"/>
          <w:szCs w:val="44"/>
        </w:rPr>
        <w:br w:type="page"/>
      </w:r>
    </w:p>
    <w:p w14:paraId="1BBA6F07" w14:textId="77777777" w:rsidR="0075264F" w:rsidRPr="00010F18" w:rsidRDefault="0075264F" w:rsidP="0075264F">
      <w:pPr>
        <w:jc w:val="center"/>
        <w:rPr>
          <w:rFonts w:ascii="Muli" w:hAnsi="Muli" w:cs="Times New Roman"/>
          <w:sz w:val="32"/>
          <w:szCs w:val="32"/>
        </w:rPr>
      </w:pPr>
      <w:r w:rsidRPr="00010F18">
        <w:rPr>
          <w:rFonts w:ascii="Muli" w:hAnsi="Muli" w:cs="Times New Roman"/>
          <w:sz w:val="32"/>
          <w:szCs w:val="32"/>
        </w:rPr>
        <w:lastRenderedPageBreak/>
        <w:t>Contents</w:t>
      </w:r>
    </w:p>
    <w:p w14:paraId="5A422E71" w14:textId="77777777" w:rsidR="0075264F" w:rsidRPr="00010F18" w:rsidRDefault="0075264F" w:rsidP="0075264F">
      <w:pPr>
        <w:jc w:val="left"/>
        <w:rPr>
          <w:rFonts w:ascii="Muli" w:hAnsi="Muli" w:cs="Times New Roman"/>
          <w:sz w:val="44"/>
          <w:szCs w:val="44"/>
        </w:rPr>
      </w:pPr>
    </w:p>
    <w:p w14:paraId="37FC8928" w14:textId="77777777" w:rsidR="0075264F" w:rsidRPr="00010F18" w:rsidRDefault="0075264F" w:rsidP="0075264F">
      <w:pPr>
        <w:pStyle w:val="TOC1"/>
        <w:rPr>
          <w:rStyle w:val="Hyperlink"/>
          <w:rFonts w:ascii="Muli" w:hAnsi="Muli"/>
          <w:noProof/>
        </w:rPr>
      </w:pPr>
      <w:r w:rsidRPr="00010F18">
        <w:rPr>
          <w:rFonts w:ascii="Muli" w:hAnsi="Muli"/>
        </w:rPr>
        <w:fldChar w:fldCharType="begin"/>
      </w:r>
      <w:r w:rsidRPr="00010F18">
        <w:rPr>
          <w:rFonts w:ascii="Muli" w:hAnsi="Muli"/>
        </w:rPr>
        <w:instrText xml:space="preserve"> TOC \o "1-3" \h \z \u </w:instrText>
      </w:r>
      <w:r w:rsidRPr="00010F18">
        <w:rPr>
          <w:rFonts w:ascii="Muli" w:hAnsi="Muli"/>
        </w:rPr>
        <w:fldChar w:fldCharType="separate"/>
      </w:r>
      <w:hyperlink w:anchor="_Toc393182974" w:history="1">
        <w:r w:rsidRPr="00010F18">
          <w:rPr>
            <w:rStyle w:val="Hyperlink"/>
            <w:rFonts w:ascii="Muli" w:hAnsi="Muli" w:cs="Times New Roman"/>
            <w:b/>
            <w:noProof/>
          </w:rPr>
          <w:t xml:space="preserve">1. </w:t>
        </w:r>
        <w:r w:rsidRPr="00010F18">
          <w:rPr>
            <w:rFonts w:ascii="Muli" w:eastAsiaTheme="minorEastAsia" w:hAnsi="Muli" w:cstheme="minorBidi"/>
            <w:b/>
            <w:bCs w:val="0"/>
            <w:noProof/>
            <w:sz w:val="22"/>
            <w:szCs w:val="22"/>
            <w:lang w:eastAsia="en-GB"/>
          </w:rPr>
          <w:tab/>
        </w:r>
        <w:r w:rsidRPr="00010F18">
          <w:rPr>
            <w:rStyle w:val="Hyperlink"/>
            <w:rFonts w:ascii="Muli" w:hAnsi="Muli" w:cs="Times New Roman"/>
            <w:b/>
            <w:noProof/>
          </w:rPr>
          <w:t>INTRODUCTION</w:t>
        </w:r>
        <w:r w:rsidRPr="00010F18">
          <w:rPr>
            <w:rFonts w:ascii="Muli" w:hAnsi="Muli"/>
            <w:noProof/>
            <w:webHidden/>
          </w:rPr>
          <w:tab/>
        </w:r>
        <w:r w:rsidR="008D0D8D" w:rsidRPr="00010F18">
          <w:rPr>
            <w:rFonts w:ascii="Muli" w:hAnsi="Muli"/>
            <w:noProof/>
            <w:webHidden/>
          </w:rPr>
          <w:t>3</w:t>
        </w:r>
      </w:hyperlink>
    </w:p>
    <w:p w14:paraId="6E2690C8" w14:textId="77777777" w:rsidR="0075264F" w:rsidRPr="00010F18" w:rsidRDefault="0075264F" w:rsidP="0075264F">
      <w:pPr>
        <w:rPr>
          <w:rFonts w:ascii="Muli" w:eastAsiaTheme="minorEastAsia" w:hAnsi="Muli"/>
        </w:rPr>
      </w:pPr>
    </w:p>
    <w:p w14:paraId="588D2CE9" w14:textId="77777777" w:rsidR="0075264F" w:rsidRPr="00010F18" w:rsidRDefault="00620895" w:rsidP="0075264F">
      <w:pPr>
        <w:pStyle w:val="TOC1"/>
        <w:rPr>
          <w:rFonts w:ascii="Muli" w:eastAsiaTheme="minorEastAsia" w:hAnsi="Muli" w:cstheme="minorBidi"/>
          <w:bCs w:val="0"/>
          <w:noProof/>
          <w:sz w:val="22"/>
          <w:szCs w:val="22"/>
          <w:lang w:eastAsia="en-GB"/>
        </w:rPr>
      </w:pPr>
      <w:hyperlink w:anchor="_Toc393182975" w:history="1">
        <w:r w:rsidR="0075264F" w:rsidRPr="00010F18">
          <w:rPr>
            <w:rStyle w:val="Hyperlink"/>
            <w:rFonts w:ascii="Muli" w:hAnsi="Muli" w:cs="Times New Roman"/>
            <w:b/>
            <w:noProof/>
          </w:rPr>
          <w:t xml:space="preserve">2. </w:t>
        </w:r>
        <w:r w:rsidR="0075264F" w:rsidRPr="00010F18">
          <w:rPr>
            <w:rFonts w:ascii="Muli" w:eastAsiaTheme="minorEastAsia" w:hAnsi="Muli" w:cstheme="minorBidi"/>
            <w:b/>
            <w:bCs w:val="0"/>
            <w:noProof/>
            <w:sz w:val="22"/>
            <w:szCs w:val="22"/>
            <w:lang w:eastAsia="en-GB"/>
          </w:rPr>
          <w:tab/>
        </w:r>
        <w:r w:rsidR="0075264F" w:rsidRPr="00010F18">
          <w:rPr>
            <w:rStyle w:val="Hyperlink"/>
            <w:rFonts w:ascii="Muli" w:hAnsi="Muli" w:cs="Times New Roman"/>
            <w:b/>
            <w:noProof/>
          </w:rPr>
          <w:t>GENERAL INFORMATION</w:t>
        </w:r>
        <w:r w:rsidR="0075264F" w:rsidRPr="00010F18">
          <w:rPr>
            <w:rFonts w:ascii="Muli" w:hAnsi="Muli"/>
            <w:noProof/>
            <w:webHidden/>
          </w:rPr>
          <w:tab/>
        </w:r>
      </w:hyperlink>
      <w:r w:rsidR="008D0D8D" w:rsidRPr="00010F18">
        <w:rPr>
          <w:rFonts w:ascii="Muli" w:hAnsi="Muli"/>
          <w:noProof/>
        </w:rPr>
        <w:t>4</w:t>
      </w:r>
    </w:p>
    <w:p w14:paraId="3B00C1FC" w14:textId="77777777" w:rsidR="0075264F" w:rsidRPr="00010F18" w:rsidRDefault="0075264F" w:rsidP="0075264F">
      <w:pPr>
        <w:pStyle w:val="TOC2"/>
        <w:tabs>
          <w:tab w:val="left" w:pos="880"/>
          <w:tab w:val="right" w:leader="dot" w:pos="9160"/>
        </w:tabs>
        <w:rPr>
          <w:rStyle w:val="Hyperlink"/>
          <w:rFonts w:ascii="Muli" w:hAnsi="Muli"/>
          <w:noProof/>
        </w:rPr>
      </w:pPr>
    </w:p>
    <w:p w14:paraId="271EA422"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76" w:history="1">
        <w:r w:rsidR="0075264F" w:rsidRPr="00010F18">
          <w:rPr>
            <w:rStyle w:val="Hyperlink"/>
            <w:rFonts w:ascii="Muli" w:hAnsi="Muli" w:cs="Times New Roman"/>
            <w:noProof/>
          </w:rPr>
          <w:t xml:space="preserve">2.1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Mains and Service Pipes – Definitions</w:t>
        </w:r>
        <w:r w:rsidR="0075264F" w:rsidRPr="00010F18">
          <w:rPr>
            <w:rFonts w:ascii="Muli" w:hAnsi="Muli"/>
            <w:noProof/>
            <w:webHidden/>
          </w:rPr>
          <w:tab/>
        </w:r>
      </w:hyperlink>
      <w:r w:rsidR="008D0D8D" w:rsidRPr="00010F18">
        <w:rPr>
          <w:rFonts w:ascii="Muli" w:hAnsi="Muli"/>
          <w:noProof/>
        </w:rPr>
        <w:t>4</w:t>
      </w:r>
    </w:p>
    <w:p w14:paraId="5D8B800C"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77" w:history="1">
        <w:r w:rsidR="0075264F" w:rsidRPr="00010F18">
          <w:rPr>
            <w:rStyle w:val="Hyperlink"/>
            <w:rFonts w:ascii="Muli" w:hAnsi="Muli" w:cs="Times New Roman"/>
            <w:noProof/>
          </w:rPr>
          <w:t xml:space="preserve">2.2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How to Contact Us</w:t>
        </w:r>
        <w:r w:rsidR="0075264F" w:rsidRPr="00010F18">
          <w:rPr>
            <w:rFonts w:ascii="Muli" w:hAnsi="Muli"/>
            <w:noProof/>
            <w:webHidden/>
          </w:rPr>
          <w:tab/>
        </w:r>
      </w:hyperlink>
      <w:r w:rsidR="008D0D8D" w:rsidRPr="00010F18">
        <w:rPr>
          <w:rFonts w:ascii="Muli" w:hAnsi="Muli"/>
          <w:noProof/>
        </w:rPr>
        <w:t>4</w:t>
      </w:r>
    </w:p>
    <w:p w14:paraId="4BBC2214"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78" w:history="1">
        <w:r w:rsidR="0075264F" w:rsidRPr="00010F18">
          <w:rPr>
            <w:rStyle w:val="Hyperlink"/>
            <w:rFonts w:ascii="Muli" w:hAnsi="Muli" w:cs="Times New Roman"/>
            <w:noProof/>
          </w:rPr>
          <w:t xml:space="preserve">2.3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Self-Lay or Requisition?</w:t>
        </w:r>
        <w:r w:rsidR="0075264F" w:rsidRPr="00010F18">
          <w:rPr>
            <w:rFonts w:ascii="Muli" w:hAnsi="Muli"/>
            <w:noProof/>
            <w:webHidden/>
          </w:rPr>
          <w:tab/>
        </w:r>
      </w:hyperlink>
      <w:r w:rsidR="008D0D8D" w:rsidRPr="00010F18">
        <w:rPr>
          <w:rFonts w:ascii="Muli" w:hAnsi="Muli"/>
          <w:noProof/>
        </w:rPr>
        <w:t>5</w:t>
      </w:r>
    </w:p>
    <w:p w14:paraId="0B742B51" w14:textId="77777777" w:rsidR="0075264F" w:rsidRPr="00010F18" w:rsidRDefault="00620895" w:rsidP="0075264F">
      <w:pPr>
        <w:pStyle w:val="TOC3"/>
        <w:tabs>
          <w:tab w:val="left" w:pos="1320"/>
          <w:tab w:val="right" w:leader="dot" w:pos="9160"/>
        </w:tabs>
        <w:rPr>
          <w:rFonts w:ascii="Muli" w:eastAsiaTheme="minorEastAsia" w:hAnsi="Muli" w:cstheme="minorBidi"/>
          <w:bCs w:val="0"/>
          <w:noProof/>
          <w:sz w:val="22"/>
          <w:szCs w:val="22"/>
          <w:lang w:eastAsia="en-GB"/>
        </w:rPr>
      </w:pPr>
      <w:hyperlink w:anchor="_Toc393182979" w:history="1">
        <w:r w:rsidR="0075264F" w:rsidRPr="00010F18">
          <w:rPr>
            <w:rStyle w:val="Hyperlink"/>
            <w:rFonts w:ascii="Muli" w:hAnsi="Muli" w:cs="Times New Roman"/>
            <w:noProof/>
          </w:rPr>
          <w:t xml:space="preserve">2.3.1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Requisition</w:t>
        </w:r>
        <w:r w:rsidR="0075264F" w:rsidRPr="00010F18">
          <w:rPr>
            <w:rFonts w:ascii="Muli" w:hAnsi="Muli"/>
            <w:noProof/>
            <w:webHidden/>
          </w:rPr>
          <w:tab/>
        </w:r>
      </w:hyperlink>
      <w:r w:rsidR="008D0D8D" w:rsidRPr="00010F18">
        <w:rPr>
          <w:rFonts w:ascii="Muli" w:hAnsi="Muli"/>
          <w:noProof/>
        </w:rPr>
        <w:t>5</w:t>
      </w:r>
    </w:p>
    <w:p w14:paraId="0368A524" w14:textId="6094170A" w:rsidR="00A35A21" w:rsidRPr="00010F18" w:rsidRDefault="00620895" w:rsidP="00A35A21">
      <w:pPr>
        <w:pStyle w:val="TOC3"/>
        <w:tabs>
          <w:tab w:val="left" w:pos="1320"/>
          <w:tab w:val="right" w:leader="dot" w:pos="9160"/>
        </w:tabs>
        <w:rPr>
          <w:rFonts w:ascii="Muli" w:hAnsi="Muli"/>
          <w:noProof/>
        </w:rPr>
      </w:pPr>
      <w:hyperlink w:anchor="_Toc393182980" w:history="1">
        <w:r w:rsidR="0075264F" w:rsidRPr="00010F18">
          <w:rPr>
            <w:rStyle w:val="Hyperlink"/>
            <w:rFonts w:ascii="Muli" w:hAnsi="Muli" w:cs="Times New Roman"/>
            <w:noProof/>
          </w:rPr>
          <w:t xml:space="preserve">2.3.2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Self-Lay</w:t>
        </w:r>
        <w:r w:rsidR="0075264F" w:rsidRPr="00010F18">
          <w:rPr>
            <w:rFonts w:ascii="Muli" w:hAnsi="Muli"/>
            <w:noProof/>
            <w:webHidden/>
          </w:rPr>
          <w:tab/>
        </w:r>
        <w:r w:rsidR="008D0D8D" w:rsidRPr="00010F18">
          <w:rPr>
            <w:rFonts w:ascii="Muli" w:hAnsi="Muli"/>
            <w:noProof/>
            <w:webHidden/>
          </w:rPr>
          <w:t>5</w:t>
        </w:r>
      </w:hyperlink>
    </w:p>
    <w:p w14:paraId="639FBE0A" w14:textId="3379538A" w:rsidR="008D0D8D" w:rsidRPr="00010F18" w:rsidRDefault="008D0D8D" w:rsidP="003316BB">
      <w:pPr>
        <w:ind w:firstLine="480"/>
        <w:jc w:val="left"/>
        <w:rPr>
          <w:rFonts w:ascii="Muli" w:eastAsiaTheme="minorEastAsia" w:hAnsi="Muli" w:cs="Times New Roman"/>
        </w:rPr>
      </w:pPr>
      <w:r w:rsidRPr="00010F18">
        <w:rPr>
          <w:rFonts w:ascii="Muli" w:eastAsiaTheme="minorEastAsia" w:hAnsi="Muli" w:cs="Times New Roman"/>
        </w:rPr>
        <w:t>2.3.3</w:t>
      </w:r>
      <w:r w:rsidR="00600D3F" w:rsidRPr="00010F18">
        <w:rPr>
          <w:rFonts w:ascii="Muli" w:eastAsiaTheme="minorEastAsia" w:hAnsi="Muli" w:cs="Times New Roman"/>
        </w:rPr>
        <w:t xml:space="preserve">      </w:t>
      </w:r>
      <w:r w:rsidRPr="00010F18">
        <w:rPr>
          <w:rFonts w:ascii="Muli" w:eastAsiaTheme="minorEastAsia" w:hAnsi="Muli" w:cs="Times New Roman"/>
        </w:rPr>
        <w:t xml:space="preserve">New Appointee </w:t>
      </w:r>
      <w:r w:rsidR="00600D3F" w:rsidRPr="00010F18">
        <w:rPr>
          <w:rFonts w:ascii="Muli" w:eastAsiaTheme="minorEastAsia" w:hAnsi="Muli" w:cs="Times New Roman"/>
        </w:rPr>
        <w:t>(</w:t>
      </w:r>
      <w:r w:rsidR="00A35A21" w:rsidRPr="00010F18">
        <w:rPr>
          <w:rFonts w:ascii="Muli" w:eastAsiaTheme="minorEastAsia" w:hAnsi="Muli" w:cs="Times New Roman"/>
        </w:rPr>
        <w:t>N</w:t>
      </w:r>
      <w:r w:rsidRPr="00010F18">
        <w:rPr>
          <w:rFonts w:ascii="Muli" w:eastAsiaTheme="minorEastAsia" w:hAnsi="Muli" w:cs="Times New Roman"/>
        </w:rPr>
        <w:t>AV)</w:t>
      </w:r>
      <w:r w:rsidR="00A35A21" w:rsidRPr="00010F18">
        <w:rPr>
          <w:rFonts w:ascii="Muli" w:hAnsi="Muli"/>
          <w:webHidden/>
        </w:rPr>
        <w:t xml:space="preserve"> …………………………………………………………………………</w:t>
      </w:r>
      <w:r w:rsidR="00600D3F" w:rsidRPr="00010F18">
        <w:rPr>
          <w:rFonts w:ascii="Muli" w:hAnsi="Muli"/>
          <w:webHidden/>
        </w:rPr>
        <w:t>.</w:t>
      </w:r>
      <w:r w:rsidR="00A35A21" w:rsidRPr="00010F18">
        <w:rPr>
          <w:rFonts w:ascii="Muli" w:hAnsi="Muli"/>
          <w:webHidden/>
        </w:rPr>
        <w:t>…</w:t>
      </w:r>
      <w:r w:rsidR="003316BB">
        <w:rPr>
          <w:rFonts w:ascii="Muli" w:hAnsi="Muli"/>
          <w:webHidden/>
        </w:rPr>
        <w:t>5</w:t>
      </w:r>
    </w:p>
    <w:p w14:paraId="024A7D72"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81" w:history="1">
        <w:r w:rsidR="0075264F" w:rsidRPr="00010F18">
          <w:rPr>
            <w:rStyle w:val="Hyperlink"/>
            <w:rFonts w:ascii="Muli" w:hAnsi="Muli" w:cs="Times New Roman"/>
            <w:noProof/>
          </w:rPr>
          <w:t xml:space="preserve">2.4 </w:t>
        </w:r>
        <w:r w:rsidR="0075264F" w:rsidRPr="00010F18">
          <w:rPr>
            <w:rFonts w:ascii="Muli" w:eastAsiaTheme="minorEastAsia" w:hAnsi="Muli" w:cstheme="minorBidi"/>
            <w:bCs w:val="0"/>
            <w:noProof/>
            <w:sz w:val="22"/>
            <w:szCs w:val="22"/>
            <w:lang w:eastAsia="en-GB"/>
          </w:rPr>
          <w:tab/>
        </w:r>
        <w:r w:rsidR="00A91577" w:rsidRPr="00010F18">
          <w:rPr>
            <w:rStyle w:val="Hyperlink"/>
            <w:rFonts w:ascii="Muli" w:hAnsi="Muli" w:cs="Times New Roman"/>
            <w:noProof/>
          </w:rPr>
          <w:t xml:space="preserve">Design Administration </w:t>
        </w:r>
        <w:r w:rsidR="0075264F" w:rsidRPr="00010F18">
          <w:rPr>
            <w:rStyle w:val="Hyperlink"/>
            <w:rFonts w:ascii="Muli" w:hAnsi="Muli" w:cs="Times New Roman"/>
            <w:noProof/>
          </w:rPr>
          <w:t>Fee</w:t>
        </w:r>
        <w:r w:rsidR="0075264F" w:rsidRPr="00010F18">
          <w:rPr>
            <w:rFonts w:ascii="Muli" w:hAnsi="Muli"/>
            <w:noProof/>
            <w:webHidden/>
          </w:rPr>
          <w:tab/>
        </w:r>
      </w:hyperlink>
      <w:r w:rsidR="007B5D3B" w:rsidRPr="00010F18">
        <w:rPr>
          <w:rFonts w:ascii="Muli" w:hAnsi="Muli"/>
          <w:noProof/>
        </w:rPr>
        <w:t>6</w:t>
      </w:r>
    </w:p>
    <w:p w14:paraId="7EBB42E5"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82" w:history="1">
        <w:r w:rsidR="0075264F" w:rsidRPr="00010F18">
          <w:rPr>
            <w:rStyle w:val="Hyperlink"/>
            <w:rFonts w:ascii="Muli" w:hAnsi="Muli" w:cs="Times New Roman"/>
            <w:noProof/>
          </w:rPr>
          <w:t xml:space="preserve">2.5 </w:t>
        </w:r>
        <w:r w:rsidR="0075264F" w:rsidRPr="00010F18">
          <w:rPr>
            <w:rFonts w:ascii="Muli" w:eastAsiaTheme="minorEastAsia" w:hAnsi="Muli" w:cstheme="minorBidi"/>
            <w:bCs w:val="0"/>
            <w:noProof/>
            <w:sz w:val="22"/>
            <w:szCs w:val="22"/>
            <w:lang w:eastAsia="en-GB"/>
          </w:rPr>
          <w:tab/>
        </w:r>
        <w:r w:rsidR="00373982" w:rsidRPr="00010F18">
          <w:rPr>
            <w:rStyle w:val="Hyperlink"/>
            <w:rFonts w:ascii="Muli" w:hAnsi="Muli" w:cs="Times New Roman"/>
            <w:noProof/>
          </w:rPr>
          <w:t>Complaints</w:t>
        </w:r>
        <w:r w:rsidR="0075264F" w:rsidRPr="00010F18">
          <w:rPr>
            <w:rFonts w:ascii="Muli" w:hAnsi="Muli"/>
            <w:noProof/>
            <w:webHidden/>
          </w:rPr>
          <w:tab/>
        </w:r>
      </w:hyperlink>
      <w:r w:rsidR="007B5D3B" w:rsidRPr="00010F18">
        <w:rPr>
          <w:rFonts w:ascii="Muli" w:hAnsi="Muli"/>
          <w:noProof/>
        </w:rPr>
        <w:t>7</w:t>
      </w:r>
    </w:p>
    <w:p w14:paraId="71024C25" w14:textId="77777777" w:rsidR="0075264F" w:rsidRPr="00010F18" w:rsidRDefault="0075264F" w:rsidP="0075264F">
      <w:pPr>
        <w:pStyle w:val="TOC1"/>
        <w:rPr>
          <w:rStyle w:val="Hyperlink"/>
          <w:rFonts w:ascii="Muli" w:hAnsi="Muli"/>
          <w:noProof/>
        </w:rPr>
      </w:pPr>
    </w:p>
    <w:p w14:paraId="00300914" w14:textId="77777777" w:rsidR="0075264F" w:rsidRPr="00010F18" w:rsidRDefault="00620895" w:rsidP="0075264F">
      <w:pPr>
        <w:pStyle w:val="TOC1"/>
        <w:rPr>
          <w:rFonts w:ascii="Muli" w:eastAsiaTheme="minorEastAsia" w:hAnsi="Muli" w:cstheme="minorBidi"/>
          <w:bCs w:val="0"/>
          <w:noProof/>
          <w:sz w:val="22"/>
          <w:szCs w:val="22"/>
          <w:lang w:eastAsia="en-GB"/>
        </w:rPr>
      </w:pPr>
      <w:hyperlink w:anchor="_Toc393182983" w:history="1">
        <w:r w:rsidR="0075264F" w:rsidRPr="00010F18">
          <w:rPr>
            <w:rStyle w:val="Hyperlink"/>
            <w:rFonts w:ascii="Muli" w:hAnsi="Muli" w:cs="Times New Roman"/>
            <w:b/>
            <w:noProof/>
          </w:rPr>
          <w:t xml:space="preserve">3. </w:t>
        </w:r>
        <w:r w:rsidR="0075264F" w:rsidRPr="00010F18">
          <w:rPr>
            <w:rFonts w:ascii="Muli" w:eastAsiaTheme="minorEastAsia" w:hAnsi="Muli" w:cstheme="minorBidi"/>
            <w:b/>
            <w:bCs w:val="0"/>
            <w:noProof/>
            <w:sz w:val="22"/>
            <w:szCs w:val="22"/>
            <w:lang w:eastAsia="en-GB"/>
          </w:rPr>
          <w:tab/>
        </w:r>
        <w:r w:rsidR="0075264F" w:rsidRPr="00010F18">
          <w:rPr>
            <w:rStyle w:val="Hyperlink"/>
            <w:rFonts w:ascii="Muli" w:hAnsi="Muli" w:cs="Times New Roman"/>
            <w:b/>
            <w:noProof/>
          </w:rPr>
          <w:t>S</w:t>
        </w:r>
        <w:r w:rsidR="007B5D3B" w:rsidRPr="00010F18">
          <w:rPr>
            <w:rStyle w:val="Hyperlink"/>
            <w:rFonts w:ascii="Muli" w:hAnsi="Muli" w:cs="Times New Roman"/>
            <w:b/>
            <w:noProof/>
          </w:rPr>
          <w:t xml:space="preserve">ERVICES WE PROVIDE </w:t>
        </w:r>
        <w:r w:rsidR="0075264F" w:rsidRPr="00010F18">
          <w:rPr>
            <w:rFonts w:ascii="Muli" w:hAnsi="Muli"/>
            <w:noProof/>
            <w:webHidden/>
          </w:rPr>
          <w:tab/>
        </w:r>
      </w:hyperlink>
      <w:r w:rsidR="005A2BC9" w:rsidRPr="00010F18">
        <w:rPr>
          <w:rFonts w:ascii="Muli" w:hAnsi="Muli"/>
          <w:noProof/>
        </w:rPr>
        <w:t>8</w:t>
      </w:r>
    </w:p>
    <w:p w14:paraId="4DD8EB74" w14:textId="77777777" w:rsidR="0075264F" w:rsidRPr="00010F18" w:rsidRDefault="0075264F" w:rsidP="0075264F">
      <w:pPr>
        <w:pStyle w:val="TOC2"/>
        <w:tabs>
          <w:tab w:val="left" w:pos="880"/>
          <w:tab w:val="right" w:leader="dot" w:pos="9160"/>
        </w:tabs>
        <w:rPr>
          <w:rStyle w:val="Hyperlink"/>
          <w:rFonts w:ascii="Muli" w:hAnsi="Muli"/>
          <w:noProof/>
        </w:rPr>
      </w:pPr>
    </w:p>
    <w:p w14:paraId="15CD9AE9"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84" w:history="1">
        <w:r w:rsidR="0075264F" w:rsidRPr="00010F18">
          <w:rPr>
            <w:rStyle w:val="Hyperlink"/>
            <w:rFonts w:ascii="Muli" w:hAnsi="Muli" w:cs="Times New Roman"/>
            <w:noProof/>
          </w:rPr>
          <w:t xml:space="preserve">3.1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Asset Plans</w:t>
        </w:r>
        <w:r w:rsidR="0075264F" w:rsidRPr="00010F18">
          <w:rPr>
            <w:rFonts w:ascii="Muli" w:hAnsi="Muli"/>
            <w:noProof/>
            <w:webHidden/>
          </w:rPr>
          <w:tab/>
        </w:r>
      </w:hyperlink>
      <w:r w:rsidR="005A2BC9" w:rsidRPr="00010F18">
        <w:rPr>
          <w:rFonts w:ascii="Muli" w:hAnsi="Muli"/>
          <w:noProof/>
        </w:rPr>
        <w:t>8</w:t>
      </w:r>
    </w:p>
    <w:p w14:paraId="0BBC8F60"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85" w:history="1">
        <w:r w:rsidR="0075264F" w:rsidRPr="00010F18">
          <w:rPr>
            <w:rStyle w:val="Hyperlink"/>
            <w:rFonts w:ascii="Muli" w:hAnsi="Muli" w:cs="Times New Roman"/>
            <w:noProof/>
          </w:rPr>
          <w:t xml:space="preserve">3.2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Basic Supply Strategy Enquiry</w:t>
        </w:r>
        <w:r w:rsidR="0075264F" w:rsidRPr="00010F18">
          <w:rPr>
            <w:rFonts w:ascii="Muli" w:hAnsi="Muli"/>
            <w:noProof/>
            <w:webHidden/>
          </w:rPr>
          <w:tab/>
        </w:r>
      </w:hyperlink>
      <w:r w:rsidR="007B5D3B" w:rsidRPr="00010F18">
        <w:rPr>
          <w:rFonts w:ascii="Muli" w:hAnsi="Muli"/>
          <w:noProof/>
        </w:rPr>
        <w:t>8</w:t>
      </w:r>
    </w:p>
    <w:p w14:paraId="5BD5083A"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86" w:history="1">
        <w:r w:rsidR="0075264F" w:rsidRPr="00010F18">
          <w:rPr>
            <w:rStyle w:val="Hyperlink"/>
            <w:rFonts w:ascii="Muli" w:hAnsi="Muli" w:cs="Times New Roman"/>
            <w:noProof/>
          </w:rPr>
          <w:t xml:space="preserve">3.3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Water Mains Preliminary Design and Budget Costs</w:t>
        </w:r>
        <w:r w:rsidR="0075264F" w:rsidRPr="00010F18">
          <w:rPr>
            <w:rFonts w:ascii="Muli" w:hAnsi="Muli"/>
            <w:noProof/>
            <w:webHidden/>
          </w:rPr>
          <w:tab/>
        </w:r>
      </w:hyperlink>
      <w:r w:rsidR="007B5D3B" w:rsidRPr="00010F18">
        <w:rPr>
          <w:rFonts w:ascii="Muli" w:hAnsi="Muli"/>
          <w:noProof/>
        </w:rPr>
        <w:t>10</w:t>
      </w:r>
    </w:p>
    <w:p w14:paraId="16A9754F"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87" w:history="1">
        <w:r w:rsidR="0075264F" w:rsidRPr="00010F18">
          <w:rPr>
            <w:rStyle w:val="Hyperlink"/>
            <w:rFonts w:ascii="Muli" w:hAnsi="Muli" w:cs="Times New Roman"/>
            <w:noProof/>
          </w:rPr>
          <w:t xml:space="preserve">3.4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New Mains</w:t>
        </w:r>
        <w:r w:rsidR="0075264F" w:rsidRPr="00010F18">
          <w:rPr>
            <w:rFonts w:ascii="Muli" w:hAnsi="Muli"/>
            <w:noProof/>
            <w:webHidden/>
          </w:rPr>
          <w:tab/>
        </w:r>
      </w:hyperlink>
    </w:p>
    <w:p w14:paraId="7E06222D" w14:textId="77777777" w:rsidR="0075264F" w:rsidRPr="00010F18" w:rsidRDefault="00620895" w:rsidP="0075264F">
      <w:pPr>
        <w:pStyle w:val="TOC3"/>
        <w:tabs>
          <w:tab w:val="left" w:pos="1320"/>
          <w:tab w:val="right" w:leader="dot" w:pos="9160"/>
        </w:tabs>
        <w:rPr>
          <w:rFonts w:ascii="Muli" w:eastAsiaTheme="minorEastAsia" w:hAnsi="Muli" w:cstheme="minorBidi"/>
          <w:bCs w:val="0"/>
          <w:noProof/>
          <w:sz w:val="22"/>
          <w:szCs w:val="22"/>
          <w:lang w:eastAsia="en-GB"/>
        </w:rPr>
      </w:pPr>
      <w:hyperlink w:anchor="_Toc393182988" w:history="1">
        <w:r w:rsidR="0075264F" w:rsidRPr="00010F18">
          <w:rPr>
            <w:rStyle w:val="Hyperlink"/>
            <w:rFonts w:ascii="Muli" w:hAnsi="Muli" w:cs="Times New Roman"/>
            <w:noProof/>
          </w:rPr>
          <w:t xml:space="preserve">3.4.1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Application for Mains – Requisitioned Mains</w:t>
        </w:r>
        <w:r w:rsidR="0075264F" w:rsidRPr="00010F18">
          <w:rPr>
            <w:rFonts w:ascii="Muli" w:hAnsi="Muli"/>
            <w:noProof/>
            <w:webHidden/>
          </w:rPr>
          <w:tab/>
        </w:r>
      </w:hyperlink>
      <w:r w:rsidR="007014E1" w:rsidRPr="00010F18">
        <w:rPr>
          <w:rFonts w:ascii="Muli" w:hAnsi="Muli"/>
          <w:noProof/>
        </w:rPr>
        <w:t>12</w:t>
      </w:r>
    </w:p>
    <w:p w14:paraId="4C5A0751" w14:textId="2CA14906" w:rsidR="008D0D8D" w:rsidRPr="00010F18" w:rsidRDefault="00620895" w:rsidP="007B5D3B">
      <w:pPr>
        <w:pStyle w:val="TOC3"/>
        <w:tabs>
          <w:tab w:val="left" w:pos="1320"/>
          <w:tab w:val="right" w:leader="dot" w:pos="9160"/>
        </w:tabs>
        <w:rPr>
          <w:rFonts w:ascii="Muli" w:hAnsi="Muli"/>
          <w:noProof/>
        </w:rPr>
      </w:pPr>
      <w:hyperlink w:anchor="_Toc393182989" w:history="1">
        <w:r w:rsidR="0075264F" w:rsidRPr="00010F18">
          <w:rPr>
            <w:rStyle w:val="Hyperlink"/>
            <w:rFonts w:ascii="Muli" w:hAnsi="Muli" w:cs="Times New Roman"/>
            <w:noProof/>
          </w:rPr>
          <w:t xml:space="preserve">3.4.2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New Mains Application – Self Lay</w:t>
        </w:r>
        <w:r w:rsidR="0075264F" w:rsidRPr="00010F18">
          <w:rPr>
            <w:rFonts w:ascii="Muli" w:hAnsi="Muli"/>
            <w:noProof/>
            <w:webHidden/>
          </w:rPr>
          <w:tab/>
        </w:r>
      </w:hyperlink>
      <w:r w:rsidR="007B5D3B" w:rsidRPr="00010F18">
        <w:rPr>
          <w:rFonts w:ascii="Muli" w:hAnsi="Muli"/>
          <w:noProof/>
        </w:rPr>
        <w:t>14</w:t>
      </w:r>
    </w:p>
    <w:p w14:paraId="34D788B7"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90" w:history="1">
        <w:r w:rsidR="0075264F" w:rsidRPr="00010F18">
          <w:rPr>
            <w:rStyle w:val="Hyperlink"/>
            <w:rFonts w:ascii="Muli" w:hAnsi="Muli" w:cs="Times New Roman"/>
            <w:noProof/>
          </w:rPr>
          <w:t xml:space="preserve">3.5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Mains Diversions</w:t>
        </w:r>
        <w:r w:rsidR="0075264F" w:rsidRPr="00010F18">
          <w:rPr>
            <w:rFonts w:ascii="Muli" w:hAnsi="Muli"/>
            <w:noProof/>
            <w:webHidden/>
          </w:rPr>
          <w:tab/>
        </w:r>
        <w:r w:rsidR="0075264F" w:rsidRPr="00010F18">
          <w:rPr>
            <w:rFonts w:ascii="Muli" w:hAnsi="Muli"/>
            <w:noProof/>
            <w:webHidden/>
          </w:rPr>
          <w:fldChar w:fldCharType="begin"/>
        </w:r>
        <w:r w:rsidR="0075264F" w:rsidRPr="00010F18">
          <w:rPr>
            <w:rFonts w:ascii="Muli" w:hAnsi="Muli"/>
            <w:noProof/>
            <w:webHidden/>
          </w:rPr>
          <w:instrText xml:space="preserve"> PAGEREF _Toc393182990 \h </w:instrText>
        </w:r>
        <w:r w:rsidR="0075264F" w:rsidRPr="00010F18">
          <w:rPr>
            <w:rFonts w:ascii="Muli" w:hAnsi="Muli"/>
            <w:noProof/>
            <w:webHidden/>
          </w:rPr>
        </w:r>
        <w:r w:rsidR="0075264F" w:rsidRPr="00010F18">
          <w:rPr>
            <w:rFonts w:ascii="Muli" w:hAnsi="Muli"/>
            <w:noProof/>
            <w:webHidden/>
          </w:rPr>
          <w:fldChar w:fldCharType="separate"/>
        </w:r>
        <w:r w:rsidR="00F971F3" w:rsidRPr="00010F18">
          <w:rPr>
            <w:rFonts w:ascii="Muli" w:hAnsi="Muli"/>
            <w:noProof/>
            <w:webHidden/>
          </w:rPr>
          <w:t>21</w:t>
        </w:r>
        <w:r w:rsidR="0075264F" w:rsidRPr="00010F18">
          <w:rPr>
            <w:rFonts w:ascii="Muli" w:hAnsi="Muli"/>
            <w:noProof/>
            <w:webHidden/>
          </w:rPr>
          <w:fldChar w:fldCharType="end"/>
        </w:r>
      </w:hyperlink>
    </w:p>
    <w:p w14:paraId="4BA4A999" w14:textId="77777777" w:rsidR="0075264F" w:rsidRPr="00010F18" w:rsidRDefault="00620895" w:rsidP="0075264F">
      <w:pPr>
        <w:pStyle w:val="TOC2"/>
        <w:tabs>
          <w:tab w:val="left" w:pos="880"/>
          <w:tab w:val="right" w:leader="dot" w:pos="9160"/>
        </w:tabs>
        <w:rPr>
          <w:rFonts w:ascii="Muli" w:eastAsiaTheme="minorEastAsia" w:hAnsi="Muli" w:cstheme="minorBidi"/>
          <w:bCs w:val="0"/>
          <w:noProof/>
          <w:sz w:val="22"/>
          <w:szCs w:val="22"/>
          <w:lang w:eastAsia="en-GB"/>
        </w:rPr>
      </w:pPr>
      <w:hyperlink w:anchor="_Toc393182991" w:history="1">
        <w:r w:rsidR="0075264F" w:rsidRPr="00010F18">
          <w:rPr>
            <w:rStyle w:val="Hyperlink"/>
            <w:rFonts w:ascii="Muli" w:hAnsi="Muli" w:cs="Times New Roman"/>
            <w:noProof/>
          </w:rPr>
          <w:t xml:space="preserve">3.6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New Service Pipes and Connections</w:t>
        </w:r>
        <w:r w:rsidR="0075264F" w:rsidRPr="00010F18">
          <w:rPr>
            <w:rFonts w:ascii="Muli" w:hAnsi="Muli"/>
            <w:noProof/>
            <w:webHidden/>
          </w:rPr>
          <w:tab/>
        </w:r>
        <w:r w:rsidR="0075264F" w:rsidRPr="00010F18">
          <w:rPr>
            <w:rFonts w:ascii="Muli" w:hAnsi="Muli"/>
            <w:noProof/>
            <w:webHidden/>
          </w:rPr>
          <w:fldChar w:fldCharType="begin"/>
        </w:r>
        <w:r w:rsidR="0075264F" w:rsidRPr="00010F18">
          <w:rPr>
            <w:rFonts w:ascii="Muli" w:hAnsi="Muli"/>
            <w:noProof/>
            <w:webHidden/>
          </w:rPr>
          <w:instrText xml:space="preserve"> PAGEREF _Toc393182991 \h </w:instrText>
        </w:r>
        <w:r w:rsidR="0075264F" w:rsidRPr="00010F18">
          <w:rPr>
            <w:rFonts w:ascii="Muli" w:hAnsi="Muli"/>
            <w:noProof/>
            <w:webHidden/>
          </w:rPr>
        </w:r>
        <w:r w:rsidR="0075264F" w:rsidRPr="00010F18">
          <w:rPr>
            <w:rFonts w:ascii="Muli" w:hAnsi="Muli"/>
            <w:noProof/>
            <w:webHidden/>
          </w:rPr>
          <w:fldChar w:fldCharType="separate"/>
        </w:r>
        <w:r w:rsidR="00F971F3" w:rsidRPr="00010F18">
          <w:rPr>
            <w:rFonts w:ascii="Muli" w:hAnsi="Muli"/>
            <w:noProof/>
            <w:webHidden/>
          </w:rPr>
          <w:t>23</w:t>
        </w:r>
        <w:r w:rsidR="0075264F" w:rsidRPr="00010F18">
          <w:rPr>
            <w:rFonts w:ascii="Muli" w:hAnsi="Muli"/>
            <w:noProof/>
            <w:webHidden/>
          </w:rPr>
          <w:fldChar w:fldCharType="end"/>
        </w:r>
      </w:hyperlink>
    </w:p>
    <w:p w14:paraId="070B399D" w14:textId="77777777" w:rsidR="0075264F" w:rsidRPr="00010F18" w:rsidRDefault="00620895" w:rsidP="0075264F">
      <w:pPr>
        <w:pStyle w:val="TOC3"/>
        <w:tabs>
          <w:tab w:val="left" w:pos="1320"/>
          <w:tab w:val="right" w:leader="dot" w:pos="9160"/>
        </w:tabs>
        <w:rPr>
          <w:rFonts w:ascii="Muli" w:eastAsiaTheme="minorEastAsia" w:hAnsi="Muli" w:cstheme="minorBidi"/>
          <w:bCs w:val="0"/>
          <w:noProof/>
          <w:sz w:val="22"/>
          <w:szCs w:val="22"/>
          <w:lang w:eastAsia="en-GB"/>
        </w:rPr>
      </w:pPr>
      <w:hyperlink w:anchor="_Toc393182992" w:history="1">
        <w:r w:rsidR="0075264F" w:rsidRPr="00010F18">
          <w:rPr>
            <w:rStyle w:val="Hyperlink"/>
            <w:rFonts w:ascii="Muli" w:hAnsi="Muli" w:cs="Times New Roman"/>
            <w:noProof/>
          </w:rPr>
          <w:t xml:space="preserve">3.6.1 </w:t>
        </w:r>
        <w:r w:rsidR="0075264F" w:rsidRPr="00010F18">
          <w:rPr>
            <w:rFonts w:ascii="Muli" w:eastAsiaTheme="minorEastAsia" w:hAnsi="Muli" w:cstheme="minorBidi"/>
            <w:bCs w:val="0"/>
            <w:noProof/>
            <w:sz w:val="22"/>
            <w:szCs w:val="22"/>
            <w:lang w:eastAsia="en-GB"/>
          </w:rPr>
          <w:tab/>
        </w:r>
        <w:r w:rsidR="0075264F" w:rsidRPr="00010F18">
          <w:rPr>
            <w:rStyle w:val="Hyperlink"/>
            <w:rFonts w:ascii="Muli" w:hAnsi="Muli" w:cs="Times New Roman"/>
            <w:noProof/>
          </w:rPr>
          <w:t>Service Connections Procured from Bristol Water</w:t>
        </w:r>
        <w:r w:rsidR="0075264F" w:rsidRPr="00010F18">
          <w:rPr>
            <w:rFonts w:ascii="Muli" w:hAnsi="Muli"/>
            <w:noProof/>
            <w:webHidden/>
          </w:rPr>
          <w:tab/>
        </w:r>
        <w:r w:rsidR="0075264F" w:rsidRPr="00010F18">
          <w:rPr>
            <w:rFonts w:ascii="Muli" w:hAnsi="Muli"/>
            <w:noProof/>
            <w:webHidden/>
          </w:rPr>
          <w:fldChar w:fldCharType="begin"/>
        </w:r>
        <w:r w:rsidR="0075264F" w:rsidRPr="00010F18">
          <w:rPr>
            <w:rFonts w:ascii="Muli" w:hAnsi="Muli"/>
            <w:noProof/>
            <w:webHidden/>
          </w:rPr>
          <w:instrText xml:space="preserve"> PAGEREF _Toc393182992 \h </w:instrText>
        </w:r>
        <w:r w:rsidR="0075264F" w:rsidRPr="00010F18">
          <w:rPr>
            <w:rFonts w:ascii="Muli" w:hAnsi="Muli"/>
            <w:noProof/>
            <w:webHidden/>
          </w:rPr>
        </w:r>
        <w:r w:rsidR="0075264F" w:rsidRPr="00010F18">
          <w:rPr>
            <w:rFonts w:ascii="Muli" w:hAnsi="Muli"/>
            <w:noProof/>
            <w:webHidden/>
          </w:rPr>
          <w:fldChar w:fldCharType="separate"/>
        </w:r>
        <w:r w:rsidR="00F971F3" w:rsidRPr="00010F18">
          <w:rPr>
            <w:rFonts w:ascii="Muli" w:hAnsi="Muli"/>
            <w:noProof/>
            <w:webHidden/>
          </w:rPr>
          <w:t>23</w:t>
        </w:r>
        <w:r w:rsidR="0075264F" w:rsidRPr="00010F18">
          <w:rPr>
            <w:rFonts w:ascii="Muli" w:hAnsi="Muli"/>
            <w:noProof/>
            <w:webHidden/>
          </w:rPr>
          <w:fldChar w:fldCharType="end"/>
        </w:r>
      </w:hyperlink>
    </w:p>
    <w:p w14:paraId="54ADE625" w14:textId="77777777" w:rsidR="0075264F" w:rsidRPr="00010F18" w:rsidRDefault="00620895" w:rsidP="0075264F">
      <w:pPr>
        <w:pStyle w:val="TOC3"/>
        <w:tabs>
          <w:tab w:val="right" w:leader="dot" w:pos="9160"/>
        </w:tabs>
        <w:rPr>
          <w:rFonts w:ascii="Muli" w:eastAsiaTheme="minorEastAsia" w:hAnsi="Muli" w:cstheme="minorBidi"/>
          <w:bCs w:val="0"/>
          <w:noProof/>
          <w:sz w:val="22"/>
          <w:szCs w:val="22"/>
          <w:lang w:eastAsia="en-GB"/>
        </w:rPr>
      </w:pPr>
      <w:hyperlink w:anchor="_Toc393182993" w:history="1">
        <w:r w:rsidR="0075264F" w:rsidRPr="00010F18">
          <w:rPr>
            <w:rStyle w:val="Hyperlink"/>
            <w:rFonts w:ascii="Muli" w:hAnsi="Muli" w:cs="Times New Roman"/>
            <w:noProof/>
          </w:rPr>
          <w:t>3.6.2      Self Lay Services</w:t>
        </w:r>
        <w:r w:rsidR="0075264F" w:rsidRPr="00010F18">
          <w:rPr>
            <w:rFonts w:ascii="Muli" w:hAnsi="Muli"/>
            <w:noProof/>
            <w:webHidden/>
          </w:rPr>
          <w:tab/>
        </w:r>
        <w:r w:rsidR="0075264F" w:rsidRPr="00010F18">
          <w:rPr>
            <w:rFonts w:ascii="Muli" w:hAnsi="Muli"/>
            <w:noProof/>
            <w:webHidden/>
          </w:rPr>
          <w:fldChar w:fldCharType="begin"/>
        </w:r>
        <w:r w:rsidR="0075264F" w:rsidRPr="00010F18">
          <w:rPr>
            <w:rFonts w:ascii="Muli" w:hAnsi="Muli"/>
            <w:noProof/>
            <w:webHidden/>
          </w:rPr>
          <w:instrText xml:space="preserve"> PAGEREF _Toc393182993 \h </w:instrText>
        </w:r>
        <w:r w:rsidR="0075264F" w:rsidRPr="00010F18">
          <w:rPr>
            <w:rFonts w:ascii="Muli" w:hAnsi="Muli"/>
            <w:noProof/>
            <w:webHidden/>
          </w:rPr>
        </w:r>
        <w:r w:rsidR="0075264F" w:rsidRPr="00010F18">
          <w:rPr>
            <w:rFonts w:ascii="Muli" w:hAnsi="Muli"/>
            <w:noProof/>
            <w:webHidden/>
          </w:rPr>
          <w:fldChar w:fldCharType="separate"/>
        </w:r>
        <w:r w:rsidR="00F971F3" w:rsidRPr="00010F18">
          <w:rPr>
            <w:rFonts w:ascii="Muli" w:hAnsi="Muli"/>
            <w:noProof/>
            <w:webHidden/>
          </w:rPr>
          <w:t>24</w:t>
        </w:r>
        <w:r w:rsidR="0075264F" w:rsidRPr="00010F18">
          <w:rPr>
            <w:rFonts w:ascii="Muli" w:hAnsi="Muli"/>
            <w:noProof/>
            <w:webHidden/>
          </w:rPr>
          <w:fldChar w:fldCharType="end"/>
        </w:r>
      </w:hyperlink>
    </w:p>
    <w:p w14:paraId="2E62F66E" w14:textId="77777777" w:rsidR="0075264F" w:rsidRPr="00010F18" w:rsidRDefault="00620895" w:rsidP="0075264F">
      <w:pPr>
        <w:pStyle w:val="TOC2"/>
        <w:tabs>
          <w:tab w:val="right" w:leader="dot" w:pos="9160"/>
        </w:tabs>
        <w:rPr>
          <w:rFonts w:ascii="Muli" w:eastAsiaTheme="minorEastAsia" w:hAnsi="Muli" w:cstheme="minorBidi"/>
          <w:bCs w:val="0"/>
          <w:noProof/>
          <w:sz w:val="22"/>
          <w:szCs w:val="22"/>
          <w:lang w:eastAsia="en-GB"/>
        </w:rPr>
      </w:pPr>
      <w:hyperlink w:anchor="_Toc393182994" w:history="1">
        <w:r w:rsidR="0075264F" w:rsidRPr="00010F18">
          <w:rPr>
            <w:rStyle w:val="Hyperlink"/>
            <w:rFonts w:ascii="Muli" w:hAnsi="Muli" w:cs="Times New Roman"/>
            <w:noProof/>
          </w:rPr>
          <w:t>3.7       Supply Disconnections</w:t>
        </w:r>
        <w:r w:rsidR="0075264F" w:rsidRPr="00010F18">
          <w:rPr>
            <w:rFonts w:ascii="Muli" w:hAnsi="Muli"/>
            <w:noProof/>
            <w:webHidden/>
          </w:rPr>
          <w:tab/>
        </w:r>
        <w:r w:rsidR="0075264F" w:rsidRPr="00010F18">
          <w:rPr>
            <w:rFonts w:ascii="Muli" w:hAnsi="Muli"/>
            <w:noProof/>
            <w:webHidden/>
          </w:rPr>
          <w:fldChar w:fldCharType="begin"/>
        </w:r>
        <w:r w:rsidR="0075264F" w:rsidRPr="00010F18">
          <w:rPr>
            <w:rFonts w:ascii="Muli" w:hAnsi="Muli"/>
            <w:noProof/>
            <w:webHidden/>
          </w:rPr>
          <w:instrText xml:space="preserve"> PAGEREF _Toc393182994 \h </w:instrText>
        </w:r>
        <w:r w:rsidR="0075264F" w:rsidRPr="00010F18">
          <w:rPr>
            <w:rFonts w:ascii="Muli" w:hAnsi="Muli"/>
            <w:noProof/>
            <w:webHidden/>
          </w:rPr>
        </w:r>
        <w:r w:rsidR="0075264F" w:rsidRPr="00010F18">
          <w:rPr>
            <w:rFonts w:ascii="Muli" w:hAnsi="Muli"/>
            <w:noProof/>
            <w:webHidden/>
          </w:rPr>
          <w:fldChar w:fldCharType="separate"/>
        </w:r>
        <w:r w:rsidR="00F971F3" w:rsidRPr="00010F18">
          <w:rPr>
            <w:rFonts w:ascii="Muli" w:hAnsi="Muli"/>
            <w:noProof/>
            <w:webHidden/>
          </w:rPr>
          <w:t>26</w:t>
        </w:r>
        <w:r w:rsidR="0075264F" w:rsidRPr="00010F18">
          <w:rPr>
            <w:rFonts w:ascii="Muli" w:hAnsi="Muli"/>
            <w:noProof/>
            <w:webHidden/>
          </w:rPr>
          <w:fldChar w:fldCharType="end"/>
        </w:r>
      </w:hyperlink>
    </w:p>
    <w:p w14:paraId="7B096485" w14:textId="797F5180" w:rsidR="0075264F" w:rsidRPr="00720A61" w:rsidRDefault="0075264F" w:rsidP="00F53DDB">
      <w:pPr>
        <w:rPr>
          <w:rFonts w:ascii="Muli" w:hAnsi="Muli"/>
          <w:b/>
          <w:bCs w:val="0"/>
        </w:rPr>
      </w:pPr>
      <w:r w:rsidRPr="00010F18">
        <w:rPr>
          <w:rFonts w:ascii="Muli" w:hAnsi="Muli"/>
          <w:i/>
        </w:rPr>
        <w:fldChar w:fldCharType="end"/>
      </w:r>
      <w:r>
        <w:br w:type="page"/>
      </w:r>
      <w:bookmarkStart w:id="0" w:name="_Toc393182974"/>
      <w:r w:rsidR="00F53DDB" w:rsidRPr="00720A61">
        <w:rPr>
          <w:rFonts w:ascii="Muli" w:hAnsi="Muli"/>
          <w:b/>
          <w:bCs w:val="0"/>
        </w:rPr>
        <w:lastRenderedPageBreak/>
        <w:t>1.</w:t>
      </w:r>
      <w:r w:rsidR="00F53DDB" w:rsidRPr="00720A61">
        <w:rPr>
          <w:rFonts w:ascii="Muli" w:hAnsi="Muli"/>
          <w:b/>
          <w:bCs w:val="0"/>
        </w:rPr>
        <w:tab/>
      </w:r>
      <w:r w:rsidRPr="00720A61">
        <w:rPr>
          <w:rFonts w:ascii="Muli" w:hAnsi="Muli" w:cs="Times New Roman"/>
          <w:b/>
          <w:bCs w:val="0"/>
        </w:rPr>
        <w:t>INTRODUCTION</w:t>
      </w:r>
      <w:bookmarkEnd w:id="0"/>
    </w:p>
    <w:p w14:paraId="326239FA" w14:textId="77777777" w:rsidR="0075264F" w:rsidRPr="00010F18" w:rsidRDefault="0075264F" w:rsidP="0075264F">
      <w:pPr>
        <w:rPr>
          <w:rFonts w:ascii="Muli" w:hAnsi="Muli"/>
        </w:rPr>
      </w:pPr>
    </w:p>
    <w:p w14:paraId="7D5708CE" w14:textId="77777777" w:rsidR="0075264F" w:rsidRPr="00010F18" w:rsidRDefault="0075264F" w:rsidP="0075264F">
      <w:pPr>
        <w:rPr>
          <w:rFonts w:ascii="Muli" w:hAnsi="Muli" w:cs="Times New Roman"/>
        </w:rPr>
      </w:pPr>
    </w:p>
    <w:p w14:paraId="0EF9B0A3" w14:textId="6F8C51C1" w:rsidR="0075264F" w:rsidRPr="00010F18" w:rsidRDefault="0075264F" w:rsidP="0075264F">
      <w:pPr>
        <w:pStyle w:val="BodyText"/>
        <w:tabs>
          <w:tab w:val="left" w:pos="0"/>
          <w:tab w:val="right" w:pos="9288"/>
        </w:tabs>
        <w:spacing w:line="240" w:lineRule="auto"/>
        <w:rPr>
          <w:rFonts w:ascii="Muli" w:hAnsi="Muli" w:cs="Times New Roman"/>
        </w:rPr>
      </w:pPr>
      <w:r w:rsidRPr="00010F18">
        <w:rPr>
          <w:rFonts w:ascii="Muli" w:hAnsi="Muli" w:cs="Times New Roman"/>
        </w:rPr>
        <w:t>Bristol Water provides water to over 1.1</w:t>
      </w:r>
      <w:r w:rsidR="00F53DDB" w:rsidRPr="00010F18">
        <w:rPr>
          <w:rFonts w:ascii="Muli" w:hAnsi="Muli" w:cs="Times New Roman"/>
        </w:rPr>
        <w:t xml:space="preserve"> </w:t>
      </w:r>
      <w:r w:rsidRPr="00010F18">
        <w:rPr>
          <w:rFonts w:ascii="Muli" w:hAnsi="Muli" w:cs="Times New Roman"/>
        </w:rPr>
        <w:t>million people and businesses in an area of almost 2,400 square kilometres centred on Bristol. It is one of the largest water-only supply companies in the country. The area served is shown on the map below and includes the city of Bristol as well as the surrounding parts of Somerset, Gloucestershire and Wiltshire. (Drainage and sewerage services within Bristol Water’s area of supply are predominantly provided by Wessex Water but other suppliers, including Severn Trent Water and Thames Water, also operate in the area.)</w:t>
      </w:r>
    </w:p>
    <w:p w14:paraId="1BFA22FA" w14:textId="77777777" w:rsidR="0075264F" w:rsidRPr="00010F18" w:rsidRDefault="0075264F" w:rsidP="0075264F">
      <w:pPr>
        <w:pStyle w:val="BodyText"/>
        <w:tabs>
          <w:tab w:val="left" w:pos="0"/>
          <w:tab w:val="right" w:pos="9288"/>
        </w:tabs>
        <w:spacing w:line="240" w:lineRule="auto"/>
        <w:rPr>
          <w:rFonts w:ascii="Muli" w:hAnsi="Muli" w:cs="Times New Roman"/>
        </w:rPr>
      </w:pPr>
    </w:p>
    <w:p w14:paraId="661C886A" w14:textId="57941877" w:rsidR="0075264F" w:rsidRPr="00010F18" w:rsidRDefault="00010F18" w:rsidP="0075264F">
      <w:pPr>
        <w:pStyle w:val="BodyText2"/>
        <w:jc w:val="center"/>
        <w:rPr>
          <w:rFonts w:ascii="Muli" w:hAnsi="Muli" w:cs="Times New Roman"/>
        </w:rPr>
      </w:pPr>
      <w:r>
        <w:rPr>
          <w:rFonts w:ascii="Muli" w:hAnsi="Muli" w:cs="Times New Roman"/>
          <w:noProof/>
        </w:rPr>
        <w:drawing>
          <wp:inline distT="0" distB="0" distL="0" distR="0" wp14:anchorId="677B7FB8" wp14:editId="4E036BBC">
            <wp:extent cx="5731510" cy="4050030"/>
            <wp:effectExtent l="0" t="0" r="2540" b="7620"/>
            <wp:docPr id="3" name="Picture 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y are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050030"/>
                    </a:xfrm>
                    <a:prstGeom prst="rect">
                      <a:avLst/>
                    </a:prstGeom>
                  </pic:spPr>
                </pic:pic>
              </a:graphicData>
            </a:graphic>
          </wp:inline>
        </w:drawing>
      </w:r>
    </w:p>
    <w:p w14:paraId="6FAA422A" w14:textId="77777777" w:rsidR="0075264F" w:rsidRPr="00010F18" w:rsidRDefault="0075264F" w:rsidP="0075264F">
      <w:pPr>
        <w:pStyle w:val="BodyText2"/>
        <w:jc w:val="center"/>
        <w:rPr>
          <w:rFonts w:ascii="Muli" w:hAnsi="Muli" w:cs="Times New Roman"/>
        </w:rPr>
      </w:pPr>
    </w:p>
    <w:p w14:paraId="71B94888" w14:textId="77777777" w:rsidR="0075264F" w:rsidRPr="00010F18" w:rsidRDefault="0075264F" w:rsidP="0075264F">
      <w:pPr>
        <w:rPr>
          <w:rFonts w:ascii="Muli" w:hAnsi="Muli" w:cs="Times New Roman"/>
        </w:rPr>
      </w:pPr>
    </w:p>
    <w:p w14:paraId="6C206C3C" w14:textId="6AFBD61D" w:rsidR="0075264F" w:rsidRPr="00010F18" w:rsidRDefault="0075264F" w:rsidP="0075264F">
      <w:pPr>
        <w:rPr>
          <w:rFonts w:ascii="Muli" w:hAnsi="Muli" w:cs="Times New Roman"/>
        </w:rPr>
      </w:pPr>
      <w:r w:rsidRPr="00010F18">
        <w:rPr>
          <w:rFonts w:ascii="Muli" w:hAnsi="Muli" w:cs="Times New Roman"/>
        </w:rPr>
        <w:t xml:space="preserve">Bristol Water recognises that homebuilders and developers are vital to the growth and regeneration of our area, and we are committed to providing an efficient and </w:t>
      </w:r>
      <w:r w:rsidR="00F53DDB" w:rsidRPr="00010F18">
        <w:rPr>
          <w:rFonts w:ascii="Muli" w:hAnsi="Muli" w:cs="Times New Roman"/>
        </w:rPr>
        <w:t>cost-effective</w:t>
      </w:r>
      <w:r w:rsidRPr="00010F18">
        <w:rPr>
          <w:rFonts w:ascii="Muli" w:hAnsi="Muli" w:cs="Times New Roman"/>
        </w:rPr>
        <w:t xml:space="preserve"> service to you.</w:t>
      </w:r>
    </w:p>
    <w:p w14:paraId="32E52A1E" w14:textId="77777777" w:rsidR="0075264F" w:rsidRPr="00010F18" w:rsidRDefault="0075264F" w:rsidP="0075264F">
      <w:pPr>
        <w:rPr>
          <w:rFonts w:ascii="Muli" w:hAnsi="Muli" w:cs="Times New Roman"/>
        </w:rPr>
      </w:pPr>
    </w:p>
    <w:p w14:paraId="1C8D7F2B" w14:textId="0D38B5DE" w:rsidR="0075264F" w:rsidRPr="00010F18" w:rsidRDefault="0075264F" w:rsidP="0075264F">
      <w:pPr>
        <w:rPr>
          <w:rFonts w:ascii="Muli" w:hAnsi="Muli" w:cs="Times New Roman"/>
        </w:rPr>
      </w:pPr>
      <w:r w:rsidRPr="00010F18">
        <w:rPr>
          <w:rFonts w:ascii="Muli" w:hAnsi="Muli" w:cs="Times New Roman"/>
        </w:rPr>
        <w:t xml:space="preserve">Our dedicated teams are responsible for the provision of water supplies associated with all aspects of development. Whether it is a new housing settlement, a commercial development, or the building or conversion of individual homes, we are here to help. This Charter explains the different services that are available and the timescales that are placed on their delivery.  </w:t>
      </w:r>
    </w:p>
    <w:p w14:paraId="7B5445EC" w14:textId="77777777" w:rsidR="0075264F" w:rsidRPr="00010F18" w:rsidRDefault="0075264F" w:rsidP="0075264F">
      <w:pPr>
        <w:rPr>
          <w:rFonts w:ascii="Muli" w:hAnsi="Muli" w:cs="Times New Roman"/>
        </w:rPr>
      </w:pPr>
    </w:p>
    <w:p w14:paraId="6B0B5C81" w14:textId="55C3285E" w:rsidR="0075264F" w:rsidRPr="00010F18" w:rsidRDefault="0075264F" w:rsidP="0075264F">
      <w:pPr>
        <w:rPr>
          <w:rFonts w:ascii="Muli" w:hAnsi="Muli" w:cs="Times New Roman"/>
        </w:rPr>
      </w:pPr>
      <w:r w:rsidRPr="00010F18">
        <w:rPr>
          <w:rFonts w:ascii="Muli" w:hAnsi="Muli" w:cs="Times New Roman"/>
        </w:rPr>
        <w:lastRenderedPageBreak/>
        <w:t xml:space="preserve">Included in this charter are tables that list exactly what a developer is required to submit or do </w:t>
      </w:r>
      <w:r w:rsidR="003316BB" w:rsidRPr="00010F18">
        <w:rPr>
          <w:rFonts w:ascii="Muli" w:hAnsi="Muli" w:cs="Times New Roman"/>
        </w:rPr>
        <w:t>for</w:t>
      </w:r>
      <w:r w:rsidRPr="00010F18">
        <w:rPr>
          <w:rFonts w:ascii="Muli" w:hAnsi="Muli" w:cs="Times New Roman"/>
        </w:rPr>
        <w:t xml:space="preserve"> us to be able to provide each of the services. If the criteria for each application are met, your application will run more smoothly and will not be subject to delays.</w:t>
      </w:r>
    </w:p>
    <w:p w14:paraId="2DE89EC0" w14:textId="77777777" w:rsidR="0075264F" w:rsidRPr="00010F18" w:rsidRDefault="0075264F" w:rsidP="0075264F">
      <w:pPr>
        <w:rPr>
          <w:rFonts w:ascii="Muli" w:hAnsi="Muli" w:cs="Times New Roman"/>
        </w:rPr>
      </w:pPr>
    </w:p>
    <w:p w14:paraId="501EF627" w14:textId="77777777" w:rsidR="0075264F" w:rsidRPr="00010F18" w:rsidRDefault="0075264F" w:rsidP="0075264F">
      <w:pPr>
        <w:rPr>
          <w:rFonts w:ascii="Muli" w:hAnsi="Muli" w:cs="Times New Roman"/>
        </w:rPr>
      </w:pPr>
      <w:r w:rsidRPr="00010F18">
        <w:rPr>
          <w:rFonts w:ascii="Muli" w:hAnsi="Muli" w:cs="Times New Roman"/>
        </w:rPr>
        <w:t>We know that each development is unique but, by talking to us as early as possible, we can identify your needs and together ensure that they are met efficiently and on time.</w:t>
      </w:r>
    </w:p>
    <w:p w14:paraId="4ED61E2B" w14:textId="77777777" w:rsidR="0075264F" w:rsidRPr="00010F18" w:rsidRDefault="0075264F" w:rsidP="0075264F">
      <w:pPr>
        <w:rPr>
          <w:rFonts w:ascii="Muli" w:hAnsi="Muli" w:cs="Times New Roman"/>
        </w:rPr>
      </w:pPr>
    </w:p>
    <w:p w14:paraId="075035F6" w14:textId="49A5FEEF" w:rsidR="0075264F" w:rsidRPr="00010F18" w:rsidRDefault="0075264F" w:rsidP="0075264F">
      <w:pPr>
        <w:rPr>
          <w:rFonts w:ascii="Muli" w:hAnsi="Muli" w:cs="Times New Roman"/>
        </w:rPr>
      </w:pPr>
      <w:r w:rsidRPr="00010F18">
        <w:rPr>
          <w:rFonts w:ascii="Muli" w:hAnsi="Muli" w:cs="Times New Roman"/>
        </w:rPr>
        <w:t>This charter does not aim to provide in-depth information on each of the processes described within it, it merely outlines the services we provide</w:t>
      </w:r>
      <w:r w:rsidR="00AB78B2">
        <w:rPr>
          <w:rFonts w:ascii="Muli" w:hAnsi="Muli" w:cs="Times New Roman"/>
        </w:rPr>
        <w:t xml:space="preserve">, </w:t>
      </w:r>
      <w:r w:rsidRPr="00010F18">
        <w:rPr>
          <w:rFonts w:ascii="Muli" w:hAnsi="Muli" w:cs="Times New Roman"/>
        </w:rPr>
        <w:t>the timescale</w:t>
      </w:r>
      <w:r w:rsidR="00AB78B2">
        <w:rPr>
          <w:rFonts w:ascii="Muli" w:hAnsi="Muli" w:cs="Times New Roman"/>
        </w:rPr>
        <w:t>s,</w:t>
      </w:r>
      <w:r w:rsidRPr="00010F18">
        <w:rPr>
          <w:rFonts w:ascii="Muli" w:hAnsi="Muli" w:cs="Times New Roman"/>
        </w:rPr>
        <w:t xml:space="preserve"> a</w:t>
      </w:r>
      <w:r w:rsidR="00AB78B2">
        <w:rPr>
          <w:rFonts w:ascii="Muli" w:hAnsi="Muli" w:cs="Times New Roman"/>
        </w:rPr>
        <w:t xml:space="preserve">nd </w:t>
      </w:r>
      <w:r w:rsidRPr="00010F18">
        <w:rPr>
          <w:rFonts w:ascii="Muli" w:hAnsi="Muli" w:cs="Times New Roman"/>
        </w:rPr>
        <w:t xml:space="preserve">the information that </w:t>
      </w:r>
      <w:r w:rsidR="00AB78B2">
        <w:rPr>
          <w:rFonts w:ascii="Muli" w:hAnsi="Muli" w:cs="Times New Roman"/>
        </w:rPr>
        <w:t xml:space="preserve">is </w:t>
      </w:r>
      <w:r w:rsidRPr="00010F18">
        <w:rPr>
          <w:rFonts w:ascii="Muli" w:hAnsi="Muli" w:cs="Times New Roman"/>
        </w:rPr>
        <w:t>provided</w:t>
      </w:r>
      <w:r w:rsidR="00AB78B2">
        <w:rPr>
          <w:rFonts w:ascii="Muli" w:hAnsi="Muli" w:cs="Times New Roman"/>
        </w:rPr>
        <w:t>. It</w:t>
      </w:r>
      <w:r w:rsidRPr="00010F18">
        <w:rPr>
          <w:rFonts w:ascii="Muli" w:hAnsi="Muli" w:cs="Times New Roman"/>
        </w:rPr>
        <w:t xml:space="preserve"> </w:t>
      </w:r>
      <w:r w:rsidR="00AB78B2">
        <w:rPr>
          <w:rFonts w:ascii="Muli" w:hAnsi="Muli" w:cs="Times New Roman"/>
        </w:rPr>
        <w:t xml:space="preserve">also outlines </w:t>
      </w:r>
      <w:r w:rsidRPr="00010F18">
        <w:rPr>
          <w:rFonts w:ascii="Muli" w:hAnsi="Muli" w:cs="Times New Roman"/>
        </w:rPr>
        <w:t>the activities that have to be</w:t>
      </w:r>
      <w:r w:rsidR="003F4B5A">
        <w:rPr>
          <w:rFonts w:ascii="Muli" w:hAnsi="Muli" w:cs="Times New Roman"/>
        </w:rPr>
        <w:t xml:space="preserve"> </w:t>
      </w:r>
      <w:r w:rsidRPr="00010F18">
        <w:rPr>
          <w:rFonts w:ascii="Muli" w:hAnsi="Muli" w:cs="Times New Roman"/>
        </w:rPr>
        <w:t>completed by Developers, or those working on their behalf, to enable us to provide those services. Each section in this charter provide</w:t>
      </w:r>
      <w:r w:rsidR="00AB78B2">
        <w:rPr>
          <w:rFonts w:ascii="Muli" w:hAnsi="Muli" w:cs="Times New Roman"/>
        </w:rPr>
        <w:t>s</w:t>
      </w:r>
      <w:r w:rsidRPr="00010F18">
        <w:rPr>
          <w:rFonts w:ascii="Muli" w:hAnsi="Muli" w:cs="Times New Roman"/>
        </w:rPr>
        <w:t xml:space="preserve"> further details of the source of further information on the activities being discussed.</w:t>
      </w:r>
    </w:p>
    <w:p w14:paraId="2B32C5C8" w14:textId="49CF8129" w:rsidR="0075264F" w:rsidRDefault="0075264F" w:rsidP="0075264F">
      <w:pPr>
        <w:rPr>
          <w:rFonts w:ascii="Muli" w:hAnsi="Muli" w:cs="Times New Roman"/>
        </w:rPr>
      </w:pPr>
    </w:p>
    <w:p w14:paraId="389ADECE" w14:textId="77777777" w:rsidR="00720A61" w:rsidRPr="00010F18" w:rsidRDefault="00720A61" w:rsidP="0075264F">
      <w:pPr>
        <w:rPr>
          <w:rFonts w:ascii="Muli" w:hAnsi="Muli" w:cs="Times New Roman"/>
        </w:rPr>
      </w:pPr>
    </w:p>
    <w:p w14:paraId="55DA51F6" w14:textId="77777777" w:rsidR="0075264F" w:rsidRPr="00010F18" w:rsidRDefault="0075264F" w:rsidP="0075264F">
      <w:pPr>
        <w:pStyle w:val="Heading1"/>
        <w:rPr>
          <w:rFonts w:ascii="Muli" w:hAnsi="Muli" w:cs="Times New Roman"/>
        </w:rPr>
      </w:pPr>
      <w:bookmarkStart w:id="1" w:name="_Toc393182975"/>
      <w:r w:rsidRPr="00010F18">
        <w:rPr>
          <w:rFonts w:ascii="Muli" w:hAnsi="Muli" w:cs="Times New Roman"/>
        </w:rPr>
        <w:t xml:space="preserve">2. </w:t>
      </w:r>
      <w:r w:rsidRPr="00010F18">
        <w:rPr>
          <w:rFonts w:ascii="Muli" w:hAnsi="Muli" w:cs="Times New Roman"/>
        </w:rPr>
        <w:tab/>
        <w:t>GENERAL INFORMATION</w:t>
      </w:r>
      <w:bookmarkEnd w:id="1"/>
    </w:p>
    <w:p w14:paraId="33872F12" w14:textId="77777777" w:rsidR="0075264F" w:rsidRPr="00010F18" w:rsidRDefault="0075264F" w:rsidP="0075264F">
      <w:pPr>
        <w:rPr>
          <w:rFonts w:ascii="Muli" w:hAnsi="Muli" w:cs="Times New Roman"/>
        </w:rPr>
      </w:pPr>
    </w:p>
    <w:p w14:paraId="6425A42C" w14:textId="77777777" w:rsidR="0075264F" w:rsidRPr="00010F18" w:rsidRDefault="0075264F" w:rsidP="0075264F">
      <w:pPr>
        <w:pStyle w:val="Heading2"/>
        <w:rPr>
          <w:rFonts w:ascii="Muli" w:hAnsi="Muli" w:cs="Times New Roman"/>
        </w:rPr>
      </w:pPr>
      <w:bookmarkStart w:id="2" w:name="_Toc393182976"/>
      <w:r w:rsidRPr="00010F18">
        <w:rPr>
          <w:rFonts w:ascii="Muli" w:hAnsi="Muli" w:cs="Times New Roman"/>
        </w:rPr>
        <w:t xml:space="preserve">2.1 </w:t>
      </w:r>
      <w:r w:rsidRPr="00010F18">
        <w:rPr>
          <w:rFonts w:ascii="Muli" w:hAnsi="Muli" w:cs="Times New Roman"/>
        </w:rPr>
        <w:tab/>
        <w:t>Mains and Service Pipes – Definitions</w:t>
      </w:r>
      <w:bookmarkEnd w:id="2"/>
    </w:p>
    <w:p w14:paraId="131815A3" w14:textId="77777777" w:rsidR="0075264F" w:rsidRPr="00010F18" w:rsidRDefault="0075264F" w:rsidP="0075264F">
      <w:pPr>
        <w:rPr>
          <w:rFonts w:ascii="Muli" w:hAnsi="Muli" w:cs="Times New Roman"/>
        </w:rPr>
      </w:pPr>
    </w:p>
    <w:p w14:paraId="1E02C60A" w14:textId="77777777" w:rsidR="0075264F" w:rsidRPr="00010F18" w:rsidRDefault="0075264F" w:rsidP="0075264F">
      <w:pPr>
        <w:rPr>
          <w:rFonts w:ascii="Muli" w:hAnsi="Muli" w:cs="Times New Roman"/>
        </w:rPr>
      </w:pPr>
      <w:r w:rsidRPr="00010F18">
        <w:rPr>
          <w:rFonts w:ascii="Muli" w:hAnsi="Muli" w:cs="Times New Roman"/>
        </w:rPr>
        <w:t xml:space="preserve">Within the water industry the terms “main” and “service pipe” have very specific meanings which do not always correspond to the definitions used by others.  </w:t>
      </w:r>
    </w:p>
    <w:p w14:paraId="6B742D78" w14:textId="77777777" w:rsidR="0075264F" w:rsidRPr="00010F18" w:rsidRDefault="0075264F" w:rsidP="0075264F">
      <w:pPr>
        <w:rPr>
          <w:rFonts w:ascii="Muli" w:hAnsi="Muli" w:cs="Times New Roman"/>
        </w:rPr>
      </w:pPr>
    </w:p>
    <w:p w14:paraId="63014B81" w14:textId="54B15772" w:rsidR="0075264F" w:rsidRPr="00010F18" w:rsidRDefault="0075264F" w:rsidP="0075264F">
      <w:pPr>
        <w:rPr>
          <w:rFonts w:ascii="Muli" w:hAnsi="Muli" w:cs="Times New Roman"/>
        </w:rPr>
      </w:pPr>
      <w:r w:rsidRPr="00010F18">
        <w:rPr>
          <w:rFonts w:ascii="Muli" w:hAnsi="Muli" w:cs="Times New Roman"/>
        </w:rPr>
        <w:t xml:space="preserve">When we use the term “main” we are referring to the larger diameter pipes that are owned and maintained by Bristol Water. They supply water to a number of properties and may run along a road, for example.  Service pipes are generally smaller. They connect individual properties to the main. Part of the service pipe, known as the communication pipe, is owned and maintained by Bristol Water. This is normally the part between the main and the back edge of the road in which the main is laid. The remainder of the pipe, the supply pipe, is the responsibility of the owner of the property it supplies.  </w:t>
      </w:r>
    </w:p>
    <w:p w14:paraId="43BA77E5" w14:textId="77777777" w:rsidR="0075264F" w:rsidRPr="00010F18" w:rsidRDefault="0075264F" w:rsidP="0075264F">
      <w:pPr>
        <w:rPr>
          <w:rFonts w:ascii="Muli" w:hAnsi="Muli" w:cs="Times New Roman"/>
        </w:rPr>
      </w:pPr>
    </w:p>
    <w:p w14:paraId="63965279" w14:textId="77777777" w:rsidR="0075264F" w:rsidRPr="00010F18" w:rsidRDefault="0075264F" w:rsidP="0075264F">
      <w:pPr>
        <w:pStyle w:val="Heading2"/>
        <w:rPr>
          <w:rFonts w:ascii="Muli" w:hAnsi="Muli" w:cs="Times New Roman"/>
        </w:rPr>
      </w:pPr>
      <w:bookmarkStart w:id="3" w:name="_Toc393182977"/>
      <w:r w:rsidRPr="00010F18">
        <w:rPr>
          <w:rFonts w:ascii="Muli" w:hAnsi="Muli" w:cs="Times New Roman"/>
        </w:rPr>
        <w:t xml:space="preserve">2.2 </w:t>
      </w:r>
      <w:r w:rsidRPr="00010F18">
        <w:rPr>
          <w:rFonts w:ascii="Muli" w:hAnsi="Muli" w:cs="Times New Roman"/>
        </w:rPr>
        <w:tab/>
        <w:t>How to Contact Us</w:t>
      </w:r>
      <w:bookmarkEnd w:id="3"/>
    </w:p>
    <w:p w14:paraId="18E6D456" w14:textId="77777777" w:rsidR="0075264F" w:rsidRPr="00010F18" w:rsidRDefault="0075264F" w:rsidP="0075264F">
      <w:pPr>
        <w:rPr>
          <w:rFonts w:ascii="Muli" w:hAnsi="Muli" w:cs="Times New Roman"/>
        </w:rPr>
      </w:pPr>
    </w:p>
    <w:p w14:paraId="6A6C9BB1" w14:textId="0A4D7FD3" w:rsidR="0075264F" w:rsidRPr="00010F18" w:rsidRDefault="0075264F" w:rsidP="0075264F">
      <w:pPr>
        <w:rPr>
          <w:rFonts w:ascii="Muli" w:hAnsi="Muli" w:cs="Times New Roman"/>
        </w:rPr>
      </w:pPr>
      <w:r w:rsidRPr="00010F18">
        <w:rPr>
          <w:rFonts w:ascii="Muli" w:hAnsi="Muli" w:cs="Times New Roman"/>
        </w:rPr>
        <w:t>Enquiries from Developers relating to new mains, mains diversions, or the location or capacity of our existing apparatus should be directed to our Developer Interface Team, whereas enqui</w:t>
      </w:r>
      <w:r w:rsidR="00373982" w:rsidRPr="00010F18">
        <w:rPr>
          <w:rFonts w:ascii="Muli" w:hAnsi="Muli" w:cs="Times New Roman"/>
        </w:rPr>
        <w:t>ries from self-lay providers</w:t>
      </w:r>
      <w:r w:rsidRPr="00010F18">
        <w:rPr>
          <w:rFonts w:ascii="Muli" w:hAnsi="Muli" w:cs="Times New Roman"/>
        </w:rPr>
        <w:t xml:space="preserve"> (SLPs) </w:t>
      </w:r>
      <w:r w:rsidR="00F70A39">
        <w:rPr>
          <w:rFonts w:ascii="Muli" w:hAnsi="Muli" w:cs="Times New Roman"/>
        </w:rPr>
        <w:t xml:space="preserve">and NAV’s </w:t>
      </w:r>
      <w:r w:rsidRPr="00010F18">
        <w:rPr>
          <w:rFonts w:ascii="Muli" w:hAnsi="Muli" w:cs="Times New Roman"/>
        </w:rPr>
        <w:t xml:space="preserve">should be directed to our Development Services Team. Enquiries about new or replacement service connections, or disconnections should be addressed to our New Supplies Team. Our website, </w:t>
      </w:r>
      <w:hyperlink r:id="rId15" w:history="1">
        <w:r w:rsidRPr="00010F18">
          <w:rPr>
            <w:rStyle w:val="Hyperlink"/>
            <w:rFonts w:ascii="Muli" w:hAnsi="Muli" w:cs="Times New Roman"/>
          </w:rPr>
          <w:t>www.bristolwater.co.uk</w:t>
        </w:r>
      </w:hyperlink>
      <w:r w:rsidRPr="00010F18">
        <w:rPr>
          <w:rFonts w:ascii="Muli" w:hAnsi="Muli" w:cs="Times New Roman"/>
        </w:rPr>
        <w:t>, contains information on many aspects of the provision of water for developments.</w:t>
      </w:r>
    </w:p>
    <w:p w14:paraId="56C670F1" w14:textId="77777777" w:rsidR="00F53DDB" w:rsidRPr="00010F18" w:rsidRDefault="00F53DDB" w:rsidP="0075264F">
      <w:pPr>
        <w:rPr>
          <w:rFonts w:ascii="Muli" w:hAnsi="Muli" w:cs="Times New Roman"/>
        </w:rPr>
      </w:pPr>
    </w:p>
    <w:p w14:paraId="639DB4D5" w14:textId="10ACE599" w:rsidR="0035699E" w:rsidRPr="00010F18" w:rsidRDefault="008E2EBE" w:rsidP="0075264F">
      <w:pPr>
        <w:rPr>
          <w:rFonts w:ascii="Muli" w:hAnsi="Muli" w:cs="Times New Roman"/>
        </w:rPr>
      </w:pPr>
      <w:r w:rsidRPr="00010F18">
        <w:rPr>
          <w:rFonts w:ascii="Muli" w:hAnsi="Muli" w:cs="Times New Roman"/>
        </w:rPr>
        <w:t xml:space="preserve">Escalations should </w:t>
      </w:r>
      <w:r w:rsidR="00AB78B2">
        <w:rPr>
          <w:rFonts w:ascii="Muli" w:hAnsi="Muli" w:cs="Times New Roman"/>
        </w:rPr>
        <w:t xml:space="preserve">be </w:t>
      </w:r>
      <w:r w:rsidRPr="00010F18">
        <w:rPr>
          <w:rFonts w:ascii="Muli" w:hAnsi="Muli" w:cs="Times New Roman"/>
        </w:rPr>
        <w:t>directed</w:t>
      </w:r>
      <w:r w:rsidR="0035699E" w:rsidRPr="00010F18">
        <w:rPr>
          <w:rFonts w:ascii="Muli" w:hAnsi="Muli" w:cs="Times New Roman"/>
        </w:rPr>
        <w:t xml:space="preserve"> to Tim St John – </w:t>
      </w:r>
      <w:r w:rsidR="00F70A39">
        <w:rPr>
          <w:rFonts w:ascii="Muli" w:hAnsi="Muli" w:cs="Times New Roman"/>
        </w:rPr>
        <w:t>Senior Project Manager – Development Services</w:t>
      </w:r>
      <w:r w:rsidR="0035699E" w:rsidRPr="00010F18">
        <w:rPr>
          <w:rFonts w:ascii="Muli" w:hAnsi="Muli" w:cs="Times New Roman"/>
        </w:rPr>
        <w:t xml:space="preserve"> on 07920-265440</w:t>
      </w:r>
    </w:p>
    <w:p w14:paraId="342F3FEC" w14:textId="77777777" w:rsidR="0075264F" w:rsidRPr="00010F18" w:rsidRDefault="0075264F" w:rsidP="0075264F">
      <w:pPr>
        <w:rPr>
          <w:rFonts w:ascii="Muli" w:hAnsi="Muli" w:cs="Times New Roman"/>
        </w:rPr>
      </w:pPr>
    </w:p>
    <w:tbl>
      <w:tblPr>
        <w:tblStyle w:val="LightShading-Accent1"/>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379"/>
        <w:gridCol w:w="3379"/>
      </w:tblGrid>
      <w:tr w:rsidR="0075264F" w:rsidRPr="00010F18" w14:paraId="3C664E5F" w14:textId="77777777" w:rsidTr="00AF32CF">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B413D5" w14:textId="77777777" w:rsidR="0075264F" w:rsidRPr="00010F18" w:rsidRDefault="0075264F" w:rsidP="004219D1">
            <w:pPr>
              <w:jc w:val="center"/>
              <w:rPr>
                <w:rFonts w:ascii="Muli" w:hAnsi="Muli" w:cs="Times New Roman"/>
                <w:sz w:val="20"/>
                <w:szCs w:val="20"/>
              </w:rPr>
            </w:pPr>
            <w:r w:rsidRPr="00010F18">
              <w:rPr>
                <w:rFonts w:ascii="Muli" w:hAnsi="Muli" w:cs="Times New Roman"/>
                <w:b w:val="0"/>
                <w:bCs/>
                <w:sz w:val="20"/>
                <w:szCs w:val="20"/>
              </w:rPr>
              <w:t>Enquiries about service connections or disconnections</w:t>
            </w:r>
          </w:p>
        </w:tc>
        <w:tc>
          <w:tcPr>
            <w:tcW w:w="33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6996B6" w14:textId="2BF9A69E" w:rsidR="0075264F" w:rsidRPr="00010F18" w:rsidRDefault="0075264F" w:rsidP="00C0568F">
            <w:pPr>
              <w:jc w:val="center"/>
              <w:cnfStyle w:val="100000000000" w:firstRow="1" w:lastRow="0" w:firstColumn="0" w:lastColumn="0" w:oddVBand="0" w:evenVBand="0" w:oddHBand="0" w:evenHBand="0" w:firstRowFirstColumn="0" w:firstRowLastColumn="0" w:lastRowFirstColumn="0" w:lastRowLastColumn="0"/>
              <w:rPr>
                <w:rFonts w:ascii="Muli" w:hAnsi="Muli" w:cs="Times New Roman"/>
                <w:sz w:val="20"/>
                <w:szCs w:val="20"/>
              </w:rPr>
            </w:pPr>
            <w:r w:rsidRPr="00010F18">
              <w:rPr>
                <w:rFonts w:ascii="Muli" w:hAnsi="Muli" w:cs="Times New Roman"/>
                <w:b w:val="0"/>
                <w:bCs/>
                <w:sz w:val="20"/>
                <w:szCs w:val="20"/>
              </w:rPr>
              <w:t>Enquiries from SL</w:t>
            </w:r>
            <w:r w:rsidR="00C0568F" w:rsidRPr="00010F18">
              <w:rPr>
                <w:rFonts w:ascii="Muli" w:hAnsi="Muli" w:cs="Times New Roman"/>
                <w:b w:val="0"/>
                <w:bCs/>
                <w:sz w:val="20"/>
                <w:szCs w:val="20"/>
              </w:rPr>
              <w:t>P</w:t>
            </w:r>
            <w:r w:rsidRPr="00010F18">
              <w:rPr>
                <w:rFonts w:ascii="Muli" w:hAnsi="Muli" w:cs="Times New Roman"/>
                <w:b w:val="0"/>
                <w:bCs/>
                <w:sz w:val="20"/>
                <w:szCs w:val="20"/>
              </w:rPr>
              <w:t>s</w:t>
            </w:r>
            <w:r w:rsidR="00F70A39">
              <w:rPr>
                <w:rFonts w:ascii="Muli" w:hAnsi="Muli" w:cs="Times New Roman"/>
                <w:b w:val="0"/>
                <w:bCs/>
                <w:sz w:val="20"/>
                <w:szCs w:val="20"/>
              </w:rPr>
              <w:t xml:space="preserve"> and NAVs</w:t>
            </w:r>
          </w:p>
        </w:tc>
        <w:tc>
          <w:tcPr>
            <w:tcW w:w="33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9664D" w14:textId="77777777" w:rsidR="0075264F" w:rsidRPr="00010F18" w:rsidRDefault="0075264F" w:rsidP="00F53DDB">
            <w:pPr>
              <w:spacing w:before="80"/>
              <w:jc w:val="center"/>
              <w:cnfStyle w:val="100000000000" w:firstRow="1" w:lastRow="0" w:firstColumn="0" w:lastColumn="0" w:oddVBand="0" w:evenVBand="0" w:oddHBand="0" w:evenHBand="0" w:firstRowFirstColumn="0" w:firstRowLastColumn="0" w:lastRowFirstColumn="0" w:lastRowLastColumn="0"/>
              <w:rPr>
                <w:rFonts w:ascii="Muli" w:hAnsi="Muli" w:cs="Times New Roman"/>
                <w:sz w:val="20"/>
                <w:szCs w:val="20"/>
              </w:rPr>
            </w:pPr>
            <w:r w:rsidRPr="00010F18">
              <w:rPr>
                <w:rFonts w:ascii="Muli" w:hAnsi="Muli" w:cs="Times New Roman"/>
                <w:b w:val="0"/>
                <w:bCs/>
                <w:sz w:val="20"/>
                <w:szCs w:val="20"/>
              </w:rPr>
              <w:t>Enquiries from developers</w:t>
            </w:r>
          </w:p>
        </w:tc>
      </w:tr>
      <w:tr w:rsidR="0075264F" w:rsidRPr="00010F18" w14:paraId="0A93FBFB" w14:textId="77777777" w:rsidTr="00AF32C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BD96768" w14:textId="77777777" w:rsidR="0075264F" w:rsidRPr="00010F18" w:rsidRDefault="0075264F" w:rsidP="004219D1">
            <w:pPr>
              <w:jc w:val="center"/>
              <w:rPr>
                <w:rFonts w:ascii="Muli" w:hAnsi="Muli" w:cs="Times New Roman"/>
                <w:sz w:val="20"/>
                <w:szCs w:val="20"/>
              </w:rPr>
            </w:pPr>
            <w:r w:rsidRPr="00010F18">
              <w:rPr>
                <w:rFonts w:ascii="Muli" w:hAnsi="Muli" w:cs="Times New Roman"/>
                <w:b w:val="0"/>
                <w:bCs/>
                <w:sz w:val="20"/>
                <w:szCs w:val="20"/>
              </w:rPr>
              <w:t>New Supplies</w:t>
            </w:r>
          </w:p>
        </w:tc>
        <w:tc>
          <w:tcPr>
            <w:tcW w:w="33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E60D2E8" w14:textId="77777777" w:rsidR="0075264F" w:rsidRPr="00010F18" w:rsidRDefault="0075264F" w:rsidP="004219D1">
            <w:pPr>
              <w:jc w:val="center"/>
              <w:cnfStyle w:val="000000100000" w:firstRow="0" w:lastRow="0" w:firstColumn="0" w:lastColumn="0" w:oddVBand="0" w:evenVBand="0" w:oddHBand="1" w:evenHBand="0" w:firstRowFirstColumn="0" w:firstRowLastColumn="0" w:lastRowFirstColumn="0" w:lastRowLastColumn="0"/>
              <w:rPr>
                <w:rFonts w:ascii="Muli" w:hAnsi="Muli" w:cs="Times New Roman"/>
                <w:sz w:val="20"/>
                <w:szCs w:val="20"/>
              </w:rPr>
            </w:pPr>
            <w:r w:rsidRPr="00010F18">
              <w:rPr>
                <w:rFonts w:ascii="Muli" w:hAnsi="Muli" w:cs="Times New Roman"/>
                <w:sz w:val="20"/>
                <w:szCs w:val="20"/>
              </w:rPr>
              <w:t>Development Services</w:t>
            </w:r>
          </w:p>
        </w:tc>
        <w:tc>
          <w:tcPr>
            <w:tcW w:w="33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87C4C2" w14:textId="77777777" w:rsidR="0075264F" w:rsidRPr="00010F18" w:rsidRDefault="0075264F" w:rsidP="004219D1">
            <w:pPr>
              <w:jc w:val="center"/>
              <w:cnfStyle w:val="000000100000" w:firstRow="0" w:lastRow="0" w:firstColumn="0" w:lastColumn="0" w:oddVBand="0" w:evenVBand="0" w:oddHBand="1" w:evenHBand="0" w:firstRowFirstColumn="0" w:firstRowLastColumn="0" w:lastRowFirstColumn="0" w:lastRowLastColumn="0"/>
              <w:rPr>
                <w:rFonts w:ascii="Muli" w:hAnsi="Muli" w:cs="Times New Roman"/>
                <w:b/>
                <w:bCs w:val="0"/>
                <w:color w:val="auto"/>
                <w:sz w:val="20"/>
                <w:szCs w:val="20"/>
              </w:rPr>
            </w:pPr>
            <w:r w:rsidRPr="00010F18">
              <w:rPr>
                <w:rFonts w:ascii="Muli" w:hAnsi="Muli" w:cs="Times New Roman"/>
                <w:sz w:val="20"/>
                <w:szCs w:val="20"/>
              </w:rPr>
              <w:t>Developer Interface Team</w:t>
            </w:r>
          </w:p>
        </w:tc>
      </w:tr>
      <w:tr w:rsidR="0075264F" w:rsidRPr="00010F18" w14:paraId="182B41DE" w14:textId="77777777" w:rsidTr="00AF32CF">
        <w:tc>
          <w:tcPr>
            <w:cnfStyle w:val="001000000000" w:firstRow="0" w:lastRow="0" w:firstColumn="1" w:lastColumn="0" w:oddVBand="0" w:evenVBand="0" w:oddHBand="0" w:evenHBand="0" w:firstRowFirstColumn="0" w:firstRowLastColumn="0" w:lastRowFirstColumn="0" w:lastRowLastColumn="0"/>
            <w:tcW w:w="2628" w:type="dxa"/>
            <w:tcBorders>
              <w:left w:val="single" w:sz="4" w:space="0" w:color="auto"/>
              <w:right w:val="single" w:sz="4" w:space="0" w:color="auto"/>
            </w:tcBorders>
            <w:shd w:val="clear" w:color="auto" w:fill="B6DDE8" w:themeFill="accent5" w:themeFillTint="66"/>
            <w:vAlign w:val="center"/>
          </w:tcPr>
          <w:p w14:paraId="6A3673D2" w14:textId="77777777" w:rsidR="0075264F" w:rsidRPr="00010F18" w:rsidRDefault="0075264F" w:rsidP="004219D1">
            <w:pPr>
              <w:jc w:val="center"/>
              <w:rPr>
                <w:rFonts w:ascii="Muli" w:hAnsi="Muli" w:cs="Times New Roman"/>
                <w:color w:val="auto"/>
                <w:sz w:val="20"/>
                <w:szCs w:val="20"/>
              </w:rPr>
            </w:pPr>
            <w:r w:rsidRPr="00010F18">
              <w:rPr>
                <w:rFonts w:ascii="Muli" w:hAnsi="Muli" w:cs="Times New Roman"/>
                <w:bCs/>
                <w:sz w:val="20"/>
                <w:szCs w:val="20"/>
              </w:rPr>
              <w:t>0345 602 8022</w:t>
            </w:r>
          </w:p>
        </w:tc>
        <w:tc>
          <w:tcPr>
            <w:tcW w:w="3379" w:type="dxa"/>
            <w:tcBorders>
              <w:left w:val="single" w:sz="4" w:space="0" w:color="auto"/>
              <w:right w:val="single" w:sz="4" w:space="0" w:color="auto"/>
            </w:tcBorders>
            <w:shd w:val="clear" w:color="auto" w:fill="B6DDE8" w:themeFill="accent5" w:themeFillTint="66"/>
            <w:vAlign w:val="center"/>
          </w:tcPr>
          <w:p w14:paraId="46061C80"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0117 9638277</w:t>
            </w:r>
          </w:p>
        </w:tc>
        <w:tc>
          <w:tcPr>
            <w:tcW w:w="3379" w:type="dxa"/>
            <w:tcBorders>
              <w:left w:val="single" w:sz="4" w:space="0" w:color="auto"/>
              <w:right w:val="single" w:sz="4" w:space="0" w:color="auto"/>
            </w:tcBorders>
            <w:shd w:val="clear" w:color="auto" w:fill="B6DDE8" w:themeFill="accent5" w:themeFillTint="66"/>
          </w:tcPr>
          <w:p w14:paraId="738032D6"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0117 9341224</w:t>
            </w:r>
          </w:p>
        </w:tc>
      </w:tr>
      <w:tr w:rsidR="0075264F" w:rsidRPr="00010F18" w14:paraId="07FE835E" w14:textId="77777777" w:rsidTr="00AF3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single" w:sz="4" w:space="0" w:color="auto"/>
            </w:tcBorders>
            <w:shd w:val="clear" w:color="auto" w:fill="B6DDE8" w:themeFill="accent5" w:themeFillTint="66"/>
            <w:vAlign w:val="center"/>
          </w:tcPr>
          <w:p w14:paraId="4E8A9A85" w14:textId="77777777" w:rsidR="0075264F" w:rsidRPr="00010F18" w:rsidRDefault="0075264F" w:rsidP="004219D1">
            <w:pPr>
              <w:jc w:val="center"/>
              <w:rPr>
                <w:rFonts w:ascii="Muli" w:hAnsi="Muli" w:cs="Times New Roman"/>
                <w:sz w:val="20"/>
                <w:szCs w:val="20"/>
              </w:rPr>
            </w:pPr>
            <w:proofErr w:type="spellStart"/>
            <w:r w:rsidRPr="00010F18">
              <w:rPr>
                <w:rFonts w:ascii="Muli" w:hAnsi="Muli" w:cs="Times New Roman"/>
                <w:bCs/>
                <w:sz w:val="20"/>
                <w:szCs w:val="20"/>
              </w:rPr>
              <w:t>newsupplies</w:t>
            </w:r>
            <w:proofErr w:type="spellEnd"/>
            <w:r w:rsidRPr="00010F18">
              <w:rPr>
                <w:rFonts w:ascii="Muli" w:hAnsi="Muli" w:cs="Times New Roman"/>
                <w:bCs/>
                <w:sz w:val="20"/>
                <w:szCs w:val="20"/>
              </w:rPr>
              <w:t>@</w:t>
            </w:r>
          </w:p>
          <w:p w14:paraId="3656B4FC" w14:textId="77777777" w:rsidR="0075264F" w:rsidRPr="00010F18" w:rsidRDefault="0075264F" w:rsidP="004219D1">
            <w:pPr>
              <w:jc w:val="center"/>
              <w:rPr>
                <w:rFonts w:ascii="Muli" w:hAnsi="Muli" w:cs="Times New Roman"/>
                <w:sz w:val="20"/>
                <w:szCs w:val="20"/>
              </w:rPr>
            </w:pPr>
            <w:r w:rsidRPr="00010F18">
              <w:rPr>
                <w:rFonts w:ascii="Muli" w:hAnsi="Muli" w:cs="Times New Roman"/>
                <w:bCs/>
                <w:sz w:val="20"/>
                <w:szCs w:val="20"/>
              </w:rPr>
              <w:t>bristolwater.co.uk</w:t>
            </w:r>
          </w:p>
        </w:tc>
        <w:tc>
          <w:tcPr>
            <w:tcW w:w="3379" w:type="dxa"/>
            <w:tcBorders>
              <w:bottom w:val="single" w:sz="4" w:space="0" w:color="auto"/>
            </w:tcBorders>
            <w:shd w:val="clear" w:color="auto" w:fill="B6DDE8" w:themeFill="accent5" w:themeFillTint="66"/>
            <w:vAlign w:val="center"/>
          </w:tcPr>
          <w:p w14:paraId="376A0B21" w14:textId="77777777" w:rsidR="0075264F" w:rsidRPr="00010F18" w:rsidRDefault="0075264F" w:rsidP="004219D1">
            <w:pPr>
              <w:jc w:val="center"/>
              <w:cnfStyle w:val="000000100000" w:firstRow="0" w:lastRow="0" w:firstColumn="0" w:lastColumn="0" w:oddVBand="0" w:evenVBand="0" w:oddHBand="1" w:evenHBand="0" w:firstRowFirstColumn="0" w:firstRowLastColumn="0" w:lastRowFirstColumn="0" w:lastRowLastColumn="0"/>
              <w:rPr>
                <w:rFonts w:ascii="Muli" w:hAnsi="Muli" w:cs="Times New Roman"/>
                <w:b/>
                <w:sz w:val="20"/>
                <w:szCs w:val="20"/>
              </w:rPr>
            </w:pPr>
            <w:proofErr w:type="spellStart"/>
            <w:r w:rsidRPr="00010F18">
              <w:rPr>
                <w:rFonts w:ascii="Muli" w:hAnsi="Muli" w:cs="Times New Roman"/>
                <w:b/>
                <w:sz w:val="20"/>
                <w:szCs w:val="20"/>
              </w:rPr>
              <w:t>development.services</w:t>
            </w:r>
            <w:proofErr w:type="spellEnd"/>
            <w:r w:rsidRPr="00010F18">
              <w:rPr>
                <w:rFonts w:ascii="Muli" w:hAnsi="Muli" w:cs="Times New Roman"/>
                <w:b/>
                <w:sz w:val="20"/>
                <w:szCs w:val="20"/>
              </w:rPr>
              <w:t>@</w:t>
            </w:r>
          </w:p>
          <w:p w14:paraId="7A39B3D2" w14:textId="77777777" w:rsidR="0075264F" w:rsidRPr="00010F18" w:rsidRDefault="0075264F" w:rsidP="004219D1">
            <w:pPr>
              <w:jc w:val="center"/>
              <w:cnfStyle w:val="000000100000" w:firstRow="0" w:lastRow="0" w:firstColumn="0" w:lastColumn="0" w:oddVBand="0" w:evenVBand="0" w:oddHBand="1"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bristolwater.co.uk</w:t>
            </w:r>
          </w:p>
        </w:tc>
        <w:tc>
          <w:tcPr>
            <w:tcW w:w="3379" w:type="dxa"/>
            <w:tcBorders>
              <w:right w:val="single" w:sz="4" w:space="0" w:color="auto"/>
            </w:tcBorders>
            <w:shd w:val="clear" w:color="auto" w:fill="B6DDE8" w:themeFill="accent5" w:themeFillTint="66"/>
          </w:tcPr>
          <w:p w14:paraId="12B48065" w14:textId="77777777" w:rsidR="0075264F" w:rsidRPr="00010F18" w:rsidRDefault="0075264F" w:rsidP="004219D1">
            <w:pPr>
              <w:jc w:val="center"/>
              <w:cnfStyle w:val="000000100000" w:firstRow="0" w:lastRow="0" w:firstColumn="0" w:lastColumn="0" w:oddVBand="0" w:evenVBand="0" w:oddHBand="1" w:evenHBand="0" w:firstRowFirstColumn="0" w:firstRowLastColumn="0" w:lastRowFirstColumn="0" w:lastRowLastColumn="0"/>
              <w:rPr>
                <w:rFonts w:ascii="Muli" w:hAnsi="Muli" w:cs="Times New Roman"/>
                <w:b/>
                <w:sz w:val="20"/>
                <w:szCs w:val="20"/>
              </w:rPr>
            </w:pPr>
            <w:proofErr w:type="spellStart"/>
            <w:r w:rsidRPr="00010F18">
              <w:rPr>
                <w:rFonts w:ascii="Muli" w:hAnsi="Muli" w:cs="Times New Roman"/>
                <w:b/>
                <w:sz w:val="20"/>
                <w:szCs w:val="20"/>
              </w:rPr>
              <w:t>developer.interface</w:t>
            </w:r>
            <w:proofErr w:type="spellEnd"/>
            <w:r w:rsidRPr="00010F18">
              <w:rPr>
                <w:rFonts w:ascii="Muli" w:hAnsi="Muli" w:cs="Times New Roman"/>
                <w:b/>
                <w:sz w:val="20"/>
                <w:szCs w:val="20"/>
              </w:rPr>
              <w:t>@</w:t>
            </w:r>
          </w:p>
          <w:p w14:paraId="31AE54F8" w14:textId="77777777" w:rsidR="0075264F" w:rsidRPr="00010F18" w:rsidRDefault="0075264F" w:rsidP="004219D1">
            <w:pPr>
              <w:jc w:val="center"/>
              <w:cnfStyle w:val="000000100000" w:firstRow="0" w:lastRow="0" w:firstColumn="0" w:lastColumn="0" w:oddVBand="0" w:evenVBand="0" w:oddHBand="1"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bristolwater.co.uk</w:t>
            </w:r>
          </w:p>
        </w:tc>
      </w:tr>
      <w:tr w:rsidR="0075264F" w:rsidRPr="00010F18" w14:paraId="2A8A8091" w14:textId="77777777" w:rsidTr="00720A61">
        <w:tc>
          <w:tcPr>
            <w:cnfStyle w:val="001000000000" w:firstRow="0" w:lastRow="0" w:firstColumn="1" w:lastColumn="0" w:oddVBand="0" w:evenVBand="0" w:oddHBand="0" w:evenHBand="0" w:firstRowFirstColumn="0" w:firstRowLastColumn="0" w:lastRowFirstColumn="0" w:lastRowLastColumn="0"/>
            <w:tcW w:w="2628" w:type="dxa"/>
            <w:tcBorders>
              <w:left w:val="single" w:sz="4" w:space="0" w:color="auto"/>
              <w:right w:val="single" w:sz="4" w:space="0" w:color="auto"/>
            </w:tcBorders>
            <w:shd w:val="clear" w:color="auto" w:fill="B6DDE8" w:themeFill="accent5" w:themeFillTint="66"/>
            <w:vAlign w:val="center"/>
          </w:tcPr>
          <w:p w14:paraId="4A025562" w14:textId="77777777" w:rsidR="0075264F" w:rsidRPr="00010F18" w:rsidRDefault="0075264F" w:rsidP="004219D1">
            <w:pPr>
              <w:jc w:val="center"/>
              <w:rPr>
                <w:rFonts w:ascii="Muli" w:hAnsi="Muli" w:cs="Times New Roman"/>
                <w:sz w:val="20"/>
                <w:szCs w:val="20"/>
              </w:rPr>
            </w:pPr>
            <w:r w:rsidRPr="00010F18">
              <w:rPr>
                <w:rFonts w:ascii="Muli" w:hAnsi="Muli" w:cs="Times New Roman"/>
                <w:bCs/>
                <w:sz w:val="20"/>
                <w:szCs w:val="20"/>
              </w:rPr>
              <w:t>New Supplies</w:t>
            </w:r>
          </w:p>
          <w:p w14:paraId="56927F32" w14:textId="268ADA7F" w:rsidR="0075264F" w:rsidRPr="00010F18" w:rsidRDefault="0075264F" w:rsidP="004219D1">
            <w:pPr>
              <w:jc w:val="center"/>
              <w:rPr>
                <w:rFonts w:ascii="Muli" w:hAnsi="Muli" w:cs="Times New Roman"/>
                <w:sz w:val="20"/>
                <w:szCs w:val="20"/>
              </w:rPr>
            </w:pPr>
            <w:r w:rsidRPr="00010F18">
              <w:rPr>
                <w:rFonts w:ascii="Muli" w:hAnsi="Muli" w:cs="Times New Roman"/>
                <w:bCs/>
                <w:sz w:val="20"/>
                <w:szCs w:val="20"/>
              </w:rPr>
              <w:t xml:space="preserve">Bristol Water </w:t>
            </w:r>
          </w:p>
          <w:p w14:paraId="4D267EE6" w14:textId="77777777" w:rsidR="0075264F" w:rsidRPr="00010F18" w:rsidRDefault="0075264F" w:rsidP="004219D1">
            <w:pPr>
              <w:jc w:val="center"/>
              <w:rPr>
                <w:rFonts w:ascii="Muli" w:hAnsi="Muli" w:cs="Times New Roman"/>
                <w:sz w:val="20"/>
                <w:szCs w:val="20"/>
              </w:rPr>
            </w:pPr>
            <w:r w:rsidRPr="00010F18">
              <w:rPr>
                <w:rFonts w:ascii="Muli" w:hAnsi="Muli" w:cs="Times New Roman"/>
                <w:bCs/>
                <w:sz w:val="20"/>
                <w:szCs w:val="20"/>
              </w:rPr>
              <w:t>Bridgwater Road</w:t>
            </w:r>
          </w:p>
          <w:p w14:paraId="58DF204F" w14:textId="77777777" w:rsidR="0075264F" w:rsidRPr="00010F18" w:rsidRDefault="0075264F" w:rsidP="004219D1">
            <w:pPr>
              <w:jc w:val="center"/>
              <w:rPr>
                <w:rFonts w:ascii="Muli" w:hAnsi="Muli" w:cs="Times New Roman"/>
                <w:sz w:val="20"/>
                <w:szCs w:val="20"/>
              </w:rPr>
            </w:pPr>
            <w:r w:rsidRPr="00010F18">
              <w:rPr>
                <w:rFonts w:ascii="Muli" w:hAnsi="Muli" w:cs="Times New Roman"/>
                <w:bCs/>
                <w:sz w:val="20"/>
                <w:szCs w:val="20"/>
              </w:rPr>
              <w:t>Bristol</w:t>
            </w:r>
          </w:p>
          <w:p w14:paraId="02E75FFA" w14:textId="77777777" w:rsidR="0075264F" w:rsidRPr="00010F18" w:rsidRDefault="0075264F" w:rsidP="004219D1">
            <w:pPr>
              <w:jc w:val="center"/>
              <w:rPr>
                <w:rFonts w:ascii="Muli" w:hAnsi="Muli" w:cs="Times New Roman"/>
                <w:color w:val="auto"/>
                <w:sz w:val="20"/>
                <w:szCs w:val="20"/>
              </w:rPr>
            </w:pPr>
            <w:r w:rsidRPr="00010F18">
              <w:rPr>
                <w:rFonts w:ascii="Muli" w:hAnsi="Muli" w:cs="Times New Roman"/>
                <w:bCs/>
                <w:sz w:val="20"/>
                <w:szCs w:val="20"/>
              </w:rPr>
              <w:t>BS13 7AT</w:t>
            </w:r>
          </w:p>
        </w:tc>
        <w:tc>
          <w:tcPr>
            <w:tcW w:w="3379" w:type="dxa"/>
            <w:tcBorders>
              <w:left w:val="single" w:sz="4" w:space="0" w:color="auto"/>
              <w:right w:val="single" w:sz="4" w:space="0" w:color="auto"/>
            </w:tcBorders>
            <w:shd w:val="clear" w:color="auto" w:fill="B6DDE8" w:themeFill="accent5" w:themeFillTint="66"/>
            <w:vAlign w:val="center"/>
          </w:tcPr>
          <w:p w14:paraId="0159B52B"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Development Services</w:t>
            </w:r>
          </w:p>
          <w:p w14:paraId="6987E0B4" w14:textId="37ECF4BB"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 xml:space="preserve">Bristol Water </w:t>
            </w:r>
          </w:p>
          <w:p w14:paraId="1CC43F11"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Bridgwater Road</w:t>
            </w:r>
          </w:p>
          <w:p w14:paraId="2FB42234"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Bristol</w:t>
            </w:r>
          </w:p>
          <w:p w14:paraId="2C90F31E"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BS13 7AT</w:t>
            </w:r>
          </w:p>
        </w:tc>
        <w:tc>
          <w:tcPr>
            <w:tcW w:w="3379" w:type="dxa"/>
            <w:tcBorders>
              <w:left w:val="single" w:sz="4" w:space="0" w:color="auto"/>
              <w:right w:val="single" w:sz="4" w:space="0" w:color="auto"/>
            </w:tcBorders>
            <w:shd w:val="clear" w:color="auto" w:fill="B6DDE8" w:themeFill="accent5" w:themeFillTint="66"/>
          </w:tcPr>
          <w:p w14:paraId="4FCB91A6"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Developer Interface Team</w:t>
            </w:r>
          </w:p>
          <w:p w14:paraId="4F9F7FA5" w14:textId="1875856C"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 xml:space="preserve">Bristol Water </w:t>
            </w:r>
          </w:p>
          <w:p w14:paraId="34F0BDD3"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Bridgwater Road</w:t>
            </w:r>
          </w:p>
          <w:p w14:paraId="12AF1C2D"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Bristol</w:t>
            </w:r>
          </w:p>
          <w:p w14:paraId="62D899A0" w14:textId="77777777" w:rsidR="0075264F" w:rsidRPr="00010F18" w:rsidRDefault="0075264F" w:rsidP="004219D1">
            <w:pPr>
              <w:jc w:val="center"/>
              <w:cnfStyle w:val="000000000000" w:firstRow="0" w:lastRow="0" w:firstColumn="0" w:lastColumn="0" w:oddVBand="0" w:evenVBand="0" w:oddHBand="0" w:evenHBand="0" w:firstRowFirstColumn="0" w:firstRowLastColumn="0" w:lastRowFirstColumn="0" w:lastRowLastColumn="0"/>
              <w:rPr>
                <w:rFonts w:ascii="Muli" w:hAnsi="Muli" w:cs="Times New Roman"/>
                <w:b/>
                <w:sz w:val="20"/>
                <w:szCs w:val="20"/>
              </w:rPr>
            </w:pPr>
            <w:r w:rsidRPr="00010F18">
              <w:rPr>
                <w:rFonts w:ascii="Muli" w:hAnsi="Muli" w:cs="Times New Roman"/>
                <w:b/>
                <w:sz w:val="20"/>
                <w:szCs w:val="20"/>
              </w:rPr>
              <w:t>BS13 7AT</w:t>
            </w:r>
          </w:p>
        </w:tc>
      </w:tr>
    </w:tbl>
    <w:p w14:paraId="735DF04B" w14:textId="77777777" w:rsidR="0075264F" w:rsidRPr="00010F18" w:rsidRDefault="0075264F" w:rsidP="0075264F">
      <w:pPr>
        <w:rPr>
          <w:rFonts w:ascii="Muli" w:hAnsi="Muli" w:cs="Times New Roman"/>
        </w:rPr>
      </w:pPr>
    </w:p>
    <w:p w14:paraId="35B85185" w14:textId="77777777" w:rsidR="00720A61" w:rsidRPr="00010F18" w:rsidRDefault="00720A61" w:rsidP="00720A61">
      <w:pPr>
        <w:pStyle w:val="Heading2"/>
        <w:rPr>
          <w:rFonts w:ascii="Muli" w:hAnsi="Muli" w:cs="Times New Roman"/>
        </w:rPr>
      </w:pPr>
      <w:bookmarkStart w:id="4" w:name="_Toc393182978"/>
      <w:r w:rsidRPr="00010F18">
        <w:rPr>
          <w:rFonts w:ascii="Muli" w:hAnsi="Muli" w:cs="Times New Roman"/>
        </w:rPr>
        <w:t xml:space="preserve">2.3 </w:t>
      </w:r>
      <w:r w:rsidRPr="00010F18">
        <w:rPr>
          <w:rFonts w:ascii="Muli" w:hAnsi="Muli" w:cs="Times New Roman"/>
        </w:rPr>
        <w:tab/>
        <w:t>Self-Lay, Requisition or New Appointee?</w:t>
      </w:r>
      <w:bookmarkEnd w:id="4"/>
    </w:p>
    <w:p w14:paraId="2CF811BC" w14:textId="77777777" w:rsidR="00720A61" w:rsidRDefault="00720A61" w:rsidP="00F94B82">
      <w:pPr>
        <w:rPr>
          <w:rFonts w:ascii="Muli" w:hAnsi="Muli" w:cs="Times New Roman"/>
        </w:rPr>
      </w:pPr>
    </w:p>
    <w:p w14:paraId="478708C9" w14:textId="517913C3" w:rsidR="00F94B82" w:rsidRPr="00010F18" w:rsidRDefault="00091950" w:rsidP="00F94B82">
      <w:pPr>
        <w:rPr>
          <w:rFonts w:ascii="Muli" w:hAnsi="Muli" w:cs="Times New Roman"/>
        </w:rPr>
      </w:pPr>
      <w:r w:rsidRPr="00010F18">
        <w:rPr>
          <w:rFonts w:ascii="Muli" w:hAnsi="Muli" w:cs="Times New Roman"/>
        </w:rPr>
        <w:t>There are three</w:t>
      </w:r>
      <w:r w:rsidR="0075264F" w:rsidRPr="00010F18">
        <w:rPr>
          <w:rFonts w:ascii="Muli" w:hAnsi="Muli" w:cs="Times New Roman"/>
        </w:rPr>
        <w:t xml:space="preserve"> routes open to developers wishing to have water infrastructure installed for a development </w:t>
      </w:r>
      <w:r w:rsidRPr="00010F18">
        <w:rPr>
          <w:rFonts w:ascii="Muli" w:hAnsi="Muli" w:cs="Times New Roman"/>
        </w:rPr>
        <w:t>site: the requisition route, the self-lay route and the NAV route. Brief explanations of the three</w:t>
      </w:r>
      <w:r w:rsidR="0075264F" w:rsidRPr="00010F18">
        <w:rPr>
          <w:rFonts w:ascii="Muli" w:hAnsi="Muli" w:cs="Times New Roman"/>
        </w:rPr>
        <w:t xml:space="preserve"> alternatives are given below. Developers are free to choose whichever method best suits their needs.   </w:t>
      </w:r>
      <w:bookmarkStart w:id="5" w:name="_Toc393182979"/>
    </w:p>
    <w:p w14:paraId="2B453814" w14:textId="77777777" w:rsidR="00F94B82" w:rsidRPr="00010F18" w:rsidRDefault="00F94B82" w:rsidP="00F94B82">
      <w:pPr>
        <w:rPr>
          <w:rFonts w:ascii="Muli" w:hAnsi="Muli" w:cs="Times New Roman"/>
        </w:rPr>
      </w:pPr>
    </w:p>
    <w:p w14:paraId="178128D7" w14:textId="2268D878" w:rsidR="0075264F" w:rsidRPr="00010F18" w:rsidRDefault="0075264F" w:rsidP="00F94B82">
      <w:pPr>
        <w:rPr>
          <w:rFonts w:ascii="Muli" w:hAnsi="Muli" w:cs="Times New Roman"/>
          <w:b/>
          <w:bCs w:val="0"/>
        </w:rPr>
      </w:pPr>
      <w:r w:rsidRPr="00010F18">
        <w:rPr>
          <w:rFonts w:ascii="Muli" w:hAnsi="Muli" w:cs="Times New Roman"/>
          <w:b/>
          <w:bCs w:val="0"/>
        </w:rPr>
        <w:t xml:space="preserve">2.3.1 </w:t>
      </w:r>
      <w:r w:rsidRPr="00010F18">
        <w:rPr>
          <w:rFonts w:ascii="Muli" w:hAnsi="Muli" w:cs="Times New Roman"/>
          <w:b/>
          <w:bCs w:val="0"/>
        </w:rPr>
        <w:tab/>
        <w:t>Requisition</w:t>
      </w:r>
      <w:bookmarkEnd w:id="5"/>
    </w:p>
    <w:p w14:paraId="51087D19" w14:textId="77777777" w:rsidR="0075264F" w:rsidRPr="00010F18" w:rsidRDefault="0075264F" w:rsidP="0075264F">
      <w:pPr>
        <w:rPr>
          <w:rFonts w:ascii="Muli" w:hAnsi="Muli" w:cs="Times New Roman"/>
        </w:rPr>
      </w:pPr>
    </w:p>
    <w:p w14:paraId="4DB3FC60" w14:textId="2608D00E" w:rsidR="0075264F" w:rsidRPr="00010F18" w:rsidRDefault="0075264F" w:rsidP="0075264F">
      <w:pPr>
        <w:rPr>
          <w:rFonts w:ascii="Muli" w:hAnsi="Muli" w:cs="Times New Roman"/>
        </w:rPr>
      </w:pPr>
      <w:r w:rsidRPr="00010F18">
        <w:rPr>
          <w:rFonts w:ascii="Muli" w:hAnsi="Muli" w:cs="Times New Roman"/>
        </w:rPr>
        <w:t xml:space="preserve">When mains are requisitioned, Bristol Water designs and installs them. The developer may choose to provide the onsite trench work, but all offsite trench work will be provided by Bristol Water. Developers pay the </w:t>
      </w:r>
      <w:r w:rsidR="00066E0D" w:rsidRPr="00010F18">
        <w:rPr>
          <w:rFonts w:ascii="Muli" w:hAnsi="Muli" w:cs="Times New Roman"/>
        </w:rPr>
        <w:t xml:space="preserve">total </w:t>
      </w:r>
      <w:r w:rsidRPr="00010F18">
        <w:rPr>
          <w:rFonts w:ascii="Muli" w:hAnsi="Muli" w:cs="Times New Roman"/>
        </w:rPr>
        <w:t>cost of installing the mains. Once the main is operational Bristol Water connects the services onto the new main.</w:t>
      </w:r>
      <w:r w:rsidR="00F53DDB" w:rsidRPr="00010F18">
        <w:rPr>
          <w:rFonts w:ascii="Muli" w:hAnsi="Muli" w:cs="Times New Roman"/>
        </w:rPr>
        <w:t xml:space="preserve"> </w:t>
      </w:r>
      <w:r w:rsidRPr="00010F18">
        <w:rPr>
          <w:rFonts w:ascii="Muli" w:hAnsi="Muli" w:cs="Times New Roman"/>
        </w:rPr>
        <w:t xml:space="preserve">Developers must install their own supply pipes, and may also install their own communication pipes, if they are to be laid within their site boundary. The developer pays Bristol Water to connect the supplies to the main. </w:t>
      </w:r>
    </w:p>
    <w:p w14:paraId="0CE5D5FB" w14:textId="77777777" w:rsidR="0075264F" w:rsidRPr="00010F18" w:rsidRDefault="0075264F" w:rsidP="0075264F">
      <w:pPr>
        <w:rPr>
          <w:rFonts w:ascii="Muli" w:hAnsi="Muli" w:cs="Times New Roman"/>
        </w:rPr>
      </w:pPr>
    </w:p>
    <w:p w14:paraId="3CBC76CC" w14:textId="77777777" w:rsidR="00F94B82" w:rsidRPr="00010F18" w:rsidRDefault="0075264F" w:rsidP="00F94B82">
      <w:pPr>
        <w:rPr>
          <w:rFonts w:ascii="Muli" w:hAnsi="Muli" w:cs="Times New Roman"/>
        </w:rPr>
      </w:pPr>
      <w:r w:rsidRPr="00010F18">
        <w:rPr>
          <w:rFonts w:ascii="Muli" w:hAnsi="Muli" w:cs="Times New Roman"/>
        </w:rPr>
        <w:t xml:space="preserve">More in-depth information relating to the requisitioning of mains, from our trench specification to details of the financial terms that will be offered, can be found in the Developments section of our website. </w:t>
      </w:r>
      <w:bookmarkStart w:id="6" w:name="_Toc393182980"/>
    </w:p>
    <w:p w14:paraId="47B38F2D" w14:textId="77777777" w:rsidR="00F94B82" w:rsidRPr="00010F18" w:rsidRDefault="00F94B82" w:rsidP="00F94B82">
      <w:pPr>
        <w:rPr>
          <w:rFonts w:ascii="Muli" w:hAnsi="Muli" w:cs="Times New Roman"/>
        </w:rPr>
      </w:pPr>
    </w:p>
    <w:p w14:paraId="4B43B569" w14:textId="252641B5" w:rsidR="0075264F" w:rsidRPr="00010F18" w:rsidRDefault="0075264F" w:rsidP="00F94B82">
      <w:pPr>
        <w:rPr>
          <w:rFonts w:ascii="Muli" w:hAnsi="Muli" w:cs="Times New Roman"/>
          <w:b/>
          <w:bCs w:val="0"/>
        </w:rPr>
      </w:pPr>
      <w:r w:rsidRPr="00010F18">
        <w:rPr>
          <w:rFonts w:ascii="Muli" w:hAnsi="Muli" w:cs="Times New Roman"/>
          <w:b/>
          <w:bCs w:val="0"/>
        </w:rPr>
        <w:t xml:space="preserve">2.3.2 </w:t>
      </w:r>
      <w:r w:rsidRPr="00010F18">
        <w:rPr>
          <w:rFonts w:ascii="Muli" w:hAnsi="Muli" w:cs="Times New Roman"/>
          <w:b/>
          <w:bCs w:val="0"/>
        </w:rPr>
        <w:tab/>
        <w:t>Self-Lay</w:t>
      </w:r>
      <w:bookmarkEnd w:id="6"/>
    </w:p>
    <w:p w14:paraId="7F936CDC" w14:textId="77777777" w:rsidR="0075264F" w:rsidRPr="00010F18" w:rsidRDefault="0075264F" w:rsidP="0075264F">
      <w:pPr>
        <w:rPr>
          <w:rFonts w:ascii="Muli" w:hAnsi="Muli" w:cs="Times New Roman"/>
        </w:rPr>
      </w:pPr>
    </w:p>
    <w:p w14:paraId="6210ACF4" w14:textId="7FE40191" w:rsidR="0075264F" w:rsidRPr="00010F18" w:rsidRDefault="0075264F" w:rsidP="0075264F">
      <w:pPr>
        <w:rPr>
          <w:rFonts w:ascii="Muli" w:hAnsi="Muli" w:cs="Times New Roman"/>
        </w:rPr>
      </w:pPr>
      <w:r w:rsidRPr="00010F18">
        <w:rPr>
          <w:rFonts w:ascii="Muli" w:hAnsi="Muli" w:cs="Times New Roman"/>
        </w:rPr>
        <w:t>Developers may choose to arrange for someone other than Bristol Water to design and install certain parts of the water infrastructure for a development. Organisations that install mains and services in such cases are known as self-lay providers (SLPs). On completion of the installation Bristol Water will adopt the mains and communication pipes – providing various conditions and standards are met</w:t>
      </w:r>
      <w:r w:rsidR="00066E0D" w:rsidRPr="00010F18">
        <w:rPr>
          <w:rFonts w:ascii="Muli" w:hAnsi="Muli" w:cs="Times New Roman"/>
        </w:rPr>
        <w:t>.</w:t>
      </w:r>
      <w:r w:rsidRPr="00010F18">
        <w:rPr>
          <w:rFonts w:ascii="Muli" w:hAnsi="Muli" w:cs="Times New Roman"/>
        </w:rPr>
        <w:t xml:space="preserve"> </w:t>
      </w:r>
      <w:r w:rsidR="00066E0D" w:rsidRPr="00010F18">
        <w:rPr>
          <w:rFonts w:ascii="Muli" w:hAnsi="Muli" w:cs="Times New Roman"/>
        </w:rPr>
        <w:t>Under the charging Arrangements which appl</w:t>
      </w:r>
      <w:r w:rsidR="00F70A39">
        <w:rPr>
          <w:rFonts w:ascii="Muli" w:hAnsi="Muli" w:cs="Times New Roman"/>
        </w:rPr>
        <w:t>ied</w:t>
      </w:r>
      <w:r w:rsidR="00066E0D" w:rsidRPr="00010F18">
        <w:rPr>
          <w:rFonts w:ascii="Muli" w:hAnsi="Muli" w:cs="Times New Roman"/>
        </w:rPr>
        <w:t xml:space="preserve"> from 1</w:t>
      </w:r>
      <w:r w:rsidR="00066E0D" w:rsidRPr="00010F18">
        <w:rPr>
          <w:rFonts w:ascii="Muli" w:hAnsi="Muli" w:cs="Times New Roman"/>
          <w:vertAlign w:val="superscript"/>
        </w:rPr>
        <w:t>st</w:t>
      </w:r>
      <w:r w:rsidR="00066E0D" w:rsidRPr="00010F18">
        <w:rPr>
          <w:rFonts w:ascii="Muli" w:hAnsi="Muli" w:cs="Times New Roman"/>
        </w:rPr>
        <w:t xml:space="preserve"> April 2020 mains are adopted by Bristol Water at nil cost bu</w:t>
      </w:r>
      <w:r w:rsidR="001E54E6" w:rsidRPr="00010F18">
        <w:rPr>
          <w:rFonts w:ascii="Muli" w:hAnsi="Muli" w:cs="Times New Roman"/>
        </w:rPr>
        <w:t>t</w:t>
      </w:r>
      <w:r w:rsidR="00066E0D" w:rsidRPr="00010F18">
        <w:rPr>
          <w:rFonts w:ascii="Muli" w:hAnsi="Muli" w:cs="Times New Roman"/>
        </w:rPr>
        <w:t xml:space="preserve"> a subsequent Income Offset payment is made by Bristol Water once a new property is connected to the mains.</w:t>
      </w:r>
    </w:p>
    <w:p w14:paraId="3225DC63" w14:textId="77777777" w:rsidR="00F53DDB" w:rsidRPr="00010F18" w:rsidRDefault="00F53DDB" w:rsidP="0075264F">
      <w:pPr>
        <w:rPr>
          <w:rFonts w:ascii="Muli" w:hAnsi="Muli" w:cs="Times New Roman"/>
        </w:rPr>
      </w:pPr>
    </w:p>
    <w:p w14:paraId="34C80979" w14:textId="79E6A05C" w:rsidR="0075264F" w:rsidRPr="00010F18" w:rsidRDefault="0075264F" w:rsidP="0075264F">
      <w:pPr>
        <w:rPr>
          <w:rFonts w:ascii="Muli" w:hAnsi="Muli" w:cs="Times New Roman"/>
        </w:rPr>
      </w:pPr>
      <w:r w:rsidRPr="00010F18">
        <w:rPr>
          <w:rFonts w:ascii="Muli" w:hAnsi="Muli" w:cs="Times New Roman"/>
        </w:rPr>
        <w:lastRenderedPageBreak/>
        <w:t>SLPs can obtain accreditation through the Water Industry Registration Scheme (WIRS), which is administered by Lloyd’s Register. SLPs working within Bristol Water’s area of supply must hold the appropriate WIRS accreditation for the activities they intend to undertake</w:t>
      </w:r>
      <w:r w:rsidR="00F70A39">
        <w:rPr>
          <w:rFonts w:ascii="Muli" w:hAnsi="Muli" w:cs="Times New Roman"/>
        </w:rPr>
        <w:t>.</w:t>
      </w:r>
      <w:r w:rsidRPr="00010F18">
        <w:rPr>
          <w:rFonts w:ascii="Muli" w:hAnsi="Muli" w:cs="Times New Roman"/>
        </w:rPr>
        <w:t xml:space="preserve"> </w:t>
      </w:r>
    </w:p>
    <w:p w14:paraId="792031F5" w14:textId="77777777" w:rsidR="0075264F" w:rsidRPr="00010F18" w:rsidRDefault="0075264F" w:rsidP="0075264F">
      <w:pPr>
        <w:rPr>
          <w:rFonts w:ascii="Muli" w:hAnsi="Muli" w:cs="Times New Roman"/>
        </w:rPr>
      </w:pPr>
    </w:p>
    <w:p w14:paraId="63297D63" w14:textId="02BCB4B8" w:rsidR="0075264F" w:rsidRPr="00010F18" w:rsidRDefault="0075264F" w:rsidP="0075264F">
      <w:pPr>
        <w:rPr>
          <w:rFonts w:ascii="Muli" w:hAnsi="Muli" w:cs="Times New Roman"/>
        </w:rPr>
      </w:pPr>
      <w:r w:rsidRPr="00010F18">
        <w:rPr>
          <w:rFonts w:ascii="Muli" w:hAnsi="Muli" w:cs="Times New Roman"/>
        </w:rPr>
        <w:t xml:space="preserve">Developers who are considering or intend to self-lay mains and services in the Bristol Water area should read our Policy for the Self-Laying of Water Mains and Services, in which further relevant publications are also listed. Paper copies of our policy are available on request.  </w:t>
      </w:r>
      <w:r w:rsidR="00F53DDB" w:rsidRPr="00010F18">
        <w:rPr>
          <w:rFonts w:ascii="Muli" w:hAnsi="Muli" w:cs="Times New Roman"/>
        </w:rPr>
        <w:t>Alternatively,</w:t>
      </w:r>
      <w:r w:rsidRPr="00010F18">
        <w:rPr>
          <w:rFonts w:ascii="Muli" w:hAnsi="Muli" w:cs="Times New Roman"/>
        </w:rPr>
        <w:t xml:space="preserve"> it can be found on our website, in the Developments section.</w:t>
      </w:r>
    </w:p>
    <w:p w14:paraId="49BC22B2" w14:textId="77777777" w:rsidR="00091950" w:rsidRPr="00010F18" w:rsidRDefault="00091950" w:rsidP="0075264F">
      <w:pPr>
        <w:rPr>
          <w:rFonts w:ascii="Muli" w:hAnsi="Muli" w:cs="Times New Roman"/>
        </w:rPr>
      </w:pPr>
    </w:p>
    <w:p w14:paraId="518BD770" w14:textId="77777777" w:rsidR="00091950" w:rsidRPr="00010F18" w:rsidRDefault="00091950" w:rsidP="0075264F">
      <w:pPr>
        <w:rPr>
          <w:rFonts w:ascii="Muli" w:hAnsi="Muli" w:cs="Times New Roman"/>
          <w:b/>
        </w:rPr>
      </w:pPr>
      <w:r w:rsidRPr="00010F18">
        <w:rPr>
          <w:rFonts w:ascii="Muli" w:hAnsi="Muli" w:cs="Times New Roman"/>
          <w:b/>
        </w:rPr>
        <w:t>2.3.3</w:t>
      </w:r>
      <w:r w:rsidRPr="00010F18">
        <w:rPr>
          <w:rFonts w:ascii="Muli" w:hAnsi="Muli" w:cs="Times New Roman"/>
          <w:b/>
        </w:rPr>
        <w:tab/>
        <w:t>New Appointee (NAV)</w:t>
      </w:r>
    </w:p>
    <w:p w14:paraId="7CD4B62E" w14:textId="77777777" w:rsidR="00091950" w:rsidRPr="00010F18" w:rsidRDefault="00091950" w:rsidP="0075264F">
      <w:pPr>
        <w:rPr>
          <w:rFonts w:ascii="Muli" w:hAnsi="Muli" w:cs="Times New Roman"/>
          <w:b/>
        </w:rPr>
      </w:pPr>
    </w:p>
    <w:p w14:paraId="075E0264" w14:textId="3AF07A29" w:rsidR="00F53DDB" w:rsidRDefault="00091950" w:rsidP="00C50F95">
      <w:pPr>
        <w:rPr>
          <w:rFonts w:ascii="Muli" w:hAnsi="Muli" w:cs="Times New Roman"/>
        </w:rPr>
      </w:pPr>
      <w:r w:rsidRPr="00010F18">
        <w:rPr>
          <w:rFonts w:ascii="Muli" w:hAnsi="Muli" w:cs="Times New Roman"/>
        </w:rPr>
        <w:t xml:space="preserve">Developers may choose to appoint a New Appointee (NAV) who will design install </w:t>
      </w:r>
      <w:r w:rsidR="00052C0F">
        <w:rPr>
          <w:rFonts w:ascii="Muli" w:hAnsi="Muli" w:cs="Times New Roman"/>
        </w:rPr>
        <w:t xml:space="preserve">own </w:t>
      </w:r>
      <w:r w:rsidRPr="00010F18">
        <w:rPr>
          <w:rFonts w:ascii="Muli" w:hAnsi="Muli" w:cs="Times New Roman"/>
        </w:rPr>
        <w:t>and operate the infrastructure for your site. They will apply to become the service p</w:t>
      </w:r>
      <w:r w:rsidR="00C50F95" w:rsidRPr="00010F18">
        <w:rPr>
          <w:rFonts w:ascii="Muli" w:hAnsi="Muli" w:cs="Times New Roman"/>
        </w:rPr>
        <w:t>rovider for the site area and will be responsible for the operation and maintenance of the on-site Assets. Bristol Water will</w:t>
      </w:r>
      <w:r w:rsidR="00052C0F">
        <w:rPr>
          <w:rFonts w:ascii="Muli" w:hAnsi="Muli" w:cs="Times New Roman"/>
        </w:rPr>
        <w:t xml:space="preserve"> generally</w:t>
      </w:r>
      <w:r w:rsidR="00C50F95" w:rsidRPr="00010F18">
        <w:rPr>
          <w:rFonts w:ascii="Muli" w:hAnsi="Muli" w:cs="Times New Roman"/>
        </w:rPr>
        <w:t xml:space="preserve"> supply the site through a bulk supply connection.</w:t>
      </w:r>
      <w:bookmarkStart w:id="7" w:name="_Toc393182981"/>
    </w:p>
    <w:p w14:paraId="368B52D5" w14:textId="32971482" w:rsidR="003316BB" w:rsidRDefault="003316BB" w:rsidP="00C50F95">
      <w:pPr>
        <w:rPr>
          <w:rFonts w:ascii="Muli" w:hAnsi="Muli" w:cs="Times New Roman"/>
        </w:rPr>
      </w:pPr>
    </w:p>
    <w:p w14:paraId="3C8E7D96" w14:textId="5BD39527" w:rsidR="0075264F" w:rsidRPr="00010F18" w:rsidRDefault="0075264F" w:rsidP="00F53DDB">
      <w:pPr>
        <w:spacing w:line="276" w:lineRule="auto"/>
        <w:jc w:val="left"/>
        <w:rPr>
          <w:rFonts w:ascii="Muli" w:hAnsi="Muli" w:cs="Times New Roman"/>
          <w:b/>
          <w:bCs w:val="0"/>
        </w:rPr>
      </w:pPr>
      <w:r w:rsidRPr="00010F18">
        <w:rPr>
          <w:rFonts w:ascii="Muli" w:hAnsi="Muli" w:cs="Times New Roman"/>
          <w:b/>
          <w:bCs w:val="0"/>
        </w:rPr>
        <w:t>2.4</w:t>
      </w:r>
      <w:r w:rsidRPr="00010F18">
        <w:rPr>
          <w:rFonts w:ascii="Muli" w:hAnsi="Muli" w:cs="Times New Roman"/>
        </w:rPr>
        <w:t xml:space="preserve"> </w:t>
      </w:r>
      <w:r w:rsidR="00066E0D" w:rsidRPr="00010F18">
        <w:rPr>
          <w:rFonts w:ascii="Muli" w:hAnsi="Muli" w:cs="Times New Roman"/>
        </w:rPr>
        <w:tab/>
      </w:r>
      <w:r w:rsidRPr="00010F18">
        <w:rPr>
          <w:rFonts w:ascii="Muli" w:hAnsi="Muli" w:cs="Times New Roman"/>
          <w:b/>
          <w:bCs w:val="0"/>
        </w:rPr>
        <w:t>Fees</w:t>
      </w:r>
      <w:bookmarkEnd w:id="7"/>
    </w:p>
    <w:p w14:paraId="656F48D6" w14:textId="77777777" w:rsidR="00F53DDB" w:rsidRPr="00010F18" w:rsidRDefault="00F53DDB" w:rsidP="0075264F">
      <w:pPr>
        <w:rPr>
          <w:rFonts w:ascii="Muli" w:hAnsi="Muli" w:cs="Times New Roman"/>
        </w:rPr>
      </w:pPr>
    </w:p>
    <w:p w14:paraId="3511E8C1" w14:textId="1E051998" w:rsidR="0075264F" w:rsidRDefault="0075264F" w:rsidP="0075264F">
      <w:pPr>
        <w:rPr>
          <w:rFonts w:ascii="Muli" w:hAnsi="Muli" w:cs="Times New Roman"/>
        </w:rPr>
      </w:pPr>
      <w:r w:rsidRPr="00010F18">
        <w:rPr>
          <w:rFonts w:ascii="Muli" w:hAnsi="Muli" w:cs="Times New Roman"/>
        </w:rPr>
        <w:t xml:space="preserve">Bristol Water charges </w:t>
      </w:r>
      <w:r w:rsidR="00CC18A3" w:rsidRPr="00CC18A3">
        <w:rPr>
          <w:rFonts w:ascii="Muli" w:hAnsi="Muli" w:cs="Times New Roman"/>
        </w:rPr>
        <w:t xml:space="preserve">“Mains Application Fee”, </w:t>
      </w:r>
      <w:r w:rsidR="00CC18A3">
        <w:rPr>
          <w:rFonts w:ascii="Muli" w:hAnsi="Muli" w:cs="Times New Roman"/>
        </w:rPr>
        <w:t xml:space="preserve">which is </w:t>
      </w:r>
      <w:r w:rsidR="00CC18A3" w:rsidRPr="00CC18A3">
        <w:rPr>
          <w:rFonts w:ascii="Muli" w:hAnsi="Muli" w:cs="Times New Roman"/>
        </w:rPr>
        <w:t xml:space="preserve">non-refundable fee charged for requisition or self-lay </w:t>
      </w:r>
      <w:r w:rsidR="00CC18A3">
        <w:rPr>
          <w:rFonts w:ascii="Muli" w:hAnsi="Muli" w:cs="Times New Roman"/>
        </w:rPr>
        <w:t>applications.</w:t>
      </w:r>
    </w:p>
    <w:p w14:paraId="44B3AFFD" w14:textId="321A2C70" w:rsidR="00CC18A3" w:rsidRPr="00010F18" w:rsidRDefault="00CC18A3" w:rsidP="0075264F">
      <w:pPr>
        <w:rPr>
          <w:rFonts w:ascii="Muli" w:hAnsi="Muli" w:cs="Times New Roman"/>
        </w:rPr>
      </w:pPr>
      <w:r w:rsidRPr="00010F18">
        <w:rPr>
          <w:rFonts w:ascii="Muli" w:hAnsi="Muli" w:cs="Times New Roman"/>
        </w:rPr>
        <w:t xml:space="preserve">Bristol Water </w:t>
      </w:r>
      <w:r>
        <w:rPr>
          <w:rFonts w:ascii="Muli" w:hAnsi="Muli" w:cs="Times New Roman"/>
        </w:rPr>
        <w:t xml:space="preserve">also </w:t>
      </w:r>
      <w:r w:rsidRPr="00010F18">
        <w:rPr>
          <w:rFonts w:ascii="Muli" w:hAnsi="Muli" w:cs="Times New Roman"/>
        </w:rPr>
        <w:t xml:space="preserve">charges </w:t>
      </w:r>
      <w:r>
        <w:rPr>
          <w:rFonts w:ascii="Muli" w:hAnsi="Muli" w:cs="Times New Roman"/>
        </w:rPr>
        <w:t>a</w:t>
      </w:r>
      <w:r w:rsidRPr="00CC18A3">
        <w:rPr>
          <w:rFonts w:ascii="Muli" w:hAnsi="Muli" w:cs="Times New Roman"/>
        </w:rPr>
        <w:t xml:space="preserve"> </w:t>
      </w:r>
      <w:r>
        <w:rPr>
          <w:rFonts w:ascii="Muli" w:hAnsi="Muli" w:cs="Times New Roman"/>
        </w:rPr>
        <w:t>“D</w:t>
      </w:r>
      <w:r w:rsidRPr="00CC18A3">
        <w:rPr>
          <w:rFonts w:ascii="Muli" w:hAnsi="Muli" w:cs="Times New Roman"/>
        </w:rPr>
        <w:t>esign fee</w:t>
      </w:r>
      <w:r>
        <w:rPr>
          <w:rFonts w:ascii="Muli" w:hAnsi="Muli" w:cs="Times New Roman"/>
        </w:rPr>
        <w:t>”</w:t>
      </w:r>
      <w:r w:rsidRPr="00CC18A3">
        <w:rPr>
          <w:rFonts w:ascii="Muli" w:hAnsi="Muli" w:cs="Times New Roman"/>
        </w:rPr>
        <w:t xml:space="preserve"> apply to all applications that require a mains design. The activity of design is contestable and therefore Self-Lay Providers will only be charged if they ask </w:t>
      </w:r>
      <w:r w:rsidR="00052C0F">
        <w:rPr>
          <w:rFonts w:ascii="Muli" w:hAnsi="Muli" w:cs="Times New Roman"/>
        </w:rPr>
        <w:t>Bristol Water</w:t>
      </w:r>
      <w:r w:rsidRPr="00CC18A3">
        <w:rPr>
          <w:rFonts w:ascii="Muli" w:hAnsi="Muli" w:cs="Times New Roman"/>
        </w:rPr>
        <w:t xml:space="preserve"> to undertake the design activity.</w:t>
      </w:r>
    </w:p>
    <w:p w14:paraId="0B1AF228" w14:textId="77777777" w:rsidR="0075264F" w:rsidRPr="00010F18" w:rsidRDefault="0075264F" w:rsidP="0075264F">
      <w:pPr>
        <w:rPr>
          <w:rFonts w:ascii="Muli" w:hAnsi="Muli" w:cs="Times New Roman"/>
        </w:rPr>
      </w:pPr>
    </w:p>
    <w:p w14:paraId="23C8AB4B" w14:textId="1ADAB901" w:rsidR="0075264F" w:rsidRPr="00010F18" w:rsidRDefault="0075264F" w:rsidP="0075264F">
      <w:pPr>
        <w:rPr>
          <w:rFonts w:ascii="Muli" w:hAnsi="Muli" w:cs="Times New Roman"/>
        </w:rPr>
      </w:pPr>
      <w:r w:rsidRPr="00010F18">
        <w:rPr>
          <w:rFonts w:ascii="Muli" w:hAnsi="Muli" w:cs="Times New Roman"/>
        </w:rPr>
        <w:t>The provision of quotations for new service pipes and service connections is free of charge, as is the provision of plans showing the location of our existing apparatus.</w:t>
      </w:r>
    </w:p>
    <w:p w14:paraId="53F82338" w14:textId="77777777" w:rsidR="00F53DDB" w:rsidRPr="00010F18" w:rsidRDefault="00F53DDB" w:rsidP="0075264F">
      <w:pPr>
        <w:rPr>
          <w:rFonts w:ascii="Muli" w:hAnsi="Muli" w:cs="Times New Roman"/>
        </w:rPr>
      </w:pPr>
    </w:p>
    <w:p w14:paraId="64603004" w14:textId="60FBF8CB" w:rsidR="0075264F" w:rsidRPr="00010F18" w:rsidRDefault="0075264F" w:rsidP="0075264F">
      <w:pPr>
        <w:rPr>
          <w:rFonts w:ascii="Muli" w:hAnsi="Muli" w:cs="Times New Roman"/>
        </w:rPr>
      </w:pPr>
      <w:r w:rsidRPr="00010F18">
        <w:rPr>
          <w:rFonts w:ascii="Muli" w:hAnsi="Muli" w:cs="Times New Roman"/>
        </w:rPr>
        <w:t xml:space="preserve">No charge is made for the provision of basic information relating to the likely supply strategy for developments either, providing that the provision of such information is straightforward. If we need to carry out investigation or undertake modelling work in order to give you an </w:t>
      </w:r>
      <w:r w:rsidR="00F53DDB" w:rsidRPr="00010F18">
        <w:rPr>
          <w:rFonts w:ascii="Muli" w:hAnsi="Muli" w:cs="Times New Roman"/>
        </w:rPr>
        <w:t>answer,</w:t>
      </w:r>
      <w:r w:rsidRPr="00010F18">
        <w:rPr>
          <w:rFonts w:ascii="Muli" w:hAnsi="Muli" w:cs="Times New Roman"/>
        </w:rPr>
        <w:t xml:space="preserve"> then we may make a charge for this work. When payment is required for Basic Supply Strategy Applications the standard charge for the size of development being enquired about, as detailed below, will be payable. </w:t>
      </w:r>
    </w:p>
    <w:p w14:paraId="591EE623" w14:textId="77777777" w:rsidR="0075264F" w:rsidRPr="00010F18" w:rsidRDefault="0075264F" w:rsidP="0075264F">
      <w:pPr>
        <w:rPr>
          <w:rFonts w:ascii="Muli" w:hAnsi="Muli" w:cs="Times New Roman"/>
        </w:rPr>
      </w:pPr>
    </w:p>
    <w:p w14:paraId="116FC102" w14:textId="4BAA014C" w:rsidR="0075264F" w:rsidRDefault="0075264F" w:rsidP="0075264F">
      <w:pPr>
        <w:rPr>
          <w:rFonts w:ascii="Muli" w:hAnsi="Muli" w:cs="Times New Roman"/>
        </w:rPr>
      </w:pPr>
      <w:r w:rsidRPr="00010F18">
        <w:rPr>
          <w:rFonts w:ascii="Muli" w:hAnsi="Muli" w:cs="Times New Roman"/>
        </w:rPr>
        <w:t xml:space="preserve">Preliminary Mains Enquiries, Application for Mains forms (to requisition mains) or Self-Lay Applications in relation to mains should be accompanied by payment of the relevant </w:t>
      </w:r>
      <w:r w:rsidR="00FF436E">
        <w:rPr>
          <w:rFonts w:ascii="Muli" w:hAnsi="Muli" w:cs="Times New Roman"/>
        </w:rPr>
        <w:t>application</w:t>
      </w:r>
      <w:r w:rsidR="00CC18A3">
        <w:rPr>
          <w:rFonts w:ascii="Muli" w:hAnsi="Muli" w:cs="Times New Roman"/>
        </w:rPr>
        <w:t xml:space="preserve"> &amp; design</w:t>
      </w:r>
      <w:r w:rsidR="00F53DDB" w:rsidRPr="00010F18">
        <w:rPr>
          <w:rFonts w:ascii="Muli" w:hAnsi="Muli" w:cs="Times New Roman"/>
        </w:rPr>
        <w:t xml:space="preserve"> </w:t>
      </w:r>
      <w:r w:rsidRPr="00010F18">
        <w:rPr>
          <w:rFonts w:ascii="Muli" w:hAnsi="Muli" w:cs="Times New Roman"/>
        </w:rPr>
        <w:t>fee</w:t>
      </w:r>
      <w:r w:rsidR="00CC18A3">
        <w:rPr>
          <w:rFonts w:ascii="Muli" w:hAnsi="Muli" w:cs="Times New Roman"/>
        </w:rPr>
        <w:t>s</w:t>
      </w:r>
      <w:r w:rsidRPr="00010F18">
        <w:rPr>
          <w:rFonts w:ascii="Muli" w:hAnsi="Muli" w:cs="Times New Roman"/>
        </w:rPr>
        <w:t xml:space="preserve"> for every scheme, unless such a fee has previously been paid for that site as part of an earlier application. No fee is payable for Self-Lay Applications relating to services only.</w:t>
      </w:r>
    </w:p>
    <w:p w14:paraId="14465F74" w14:textId="272E21AF" w:rsidR="00FF436E" w:rsidRDefault="00FF436E" w:rsidP="0075264F">
      <w:pPr>
        <w:rPr>
          <w:rFonts w:ascii="Muli" w:hAnsi="Muli" w:cs="Times New Roman"/>
        </w:rPr>
      </w:pPr>
    </w:p>
    <w:tbl>
      <w:tblPr>
        <w:tblW w:w="9160" w:type="dxa"/>
        <w:tblLook w:val="04A0" w:firstRow="1" w:lastRow="0" w:firstColumn="1" w:lastColumn="0" w:noHBand="0" w:noVBand="1"/>
      </w:tblPr>
      <w:tblGrid>
        <w:gridCol w:w="2322"/>
        <w:gridCol w:w="1718"/>
        <w:gridCol w:w="1080"/>
        <w:gridCol w:w="2279"/>
        <w:gridCol w:w="1761"/>
      </w:tblGrid>
      <w:tr w:rsidR="00CC18A3" w:rsidRPr="00CC18A3" w14:paraId="749E7257" w14:textId="77777777" w:rsidTr="00CC18A3">
        <w:trPr>
          <w:trHeight w:val="300"/>
        </w:trPr>
        <w:tc>
          <w:tcPr>
            <w:tcW w:w="40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0A83173" w14:textId="188D8B39"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lastRenderedPageBreak/>
              <w:t>202</w:t>
            </w:r>
            <w:r w:rsidR="00BD587A">
              <w:rPr>
                <w:rFonts w:ascii="Muli" w:hAnsi="Muli" w:cs="Times New Roman"/>
                <w:b/>
                <w:color w:val="000000"/>
                <w:sz w:val="18"/>
                <w:szCs w:val="18"/>
                <w:lang w:eastAsia="en-GB"/>
              </w:rPr>
              <w:t>4</w:t>
            </w:r>
            <w:r w:rsidRPr="00CC18A3">
              <w:rPr>
                <w:rFonts w:ascii="Muli" w:hAnsi="Muli" w:cs="Times New Roman"/>
                <w:b/>
                <w:color w:val="000000"/>
                <w:sz w:val="18"/>
                <w:szCs w:val="18"/>
                <w:lang w:eastAsia="en-GB"/>
              </w:rPr>
              <w:t>-202</w:t>
            </w:r>
            <w:r w:rsidR="00BD587A">
              <w:rPr>
                <w:rFonts w:ascii="Muli" w:hAnsi="Muli" w:cs="Times New Roman"/>
                <w:b/>
                <w:color w:val="000000"/>
                <w:sz w:val="18"/>
                <w:szCs w:val="18"/>
                <w:lang w:eastAsia="en-GB"/>
              </w:rPr>
              <w:t>5</w:t>
            </w:r>
            <w:r w:rsidRPr="00CC18A3">
              <w:rPr>
                <w:rFonts w:ascii="Muli" w:hAnsi="Muli" w:cs="Times New Roman"/>
                <w:b/>
                <w:color w:val="000000"/>
                <w:sz w:val="18"/>
                <w:szCs w:val="18"/>
                <w:lang w:eastAsia="en-GB"/>
              </w:rPr>
              <w:t xml:space="preserve"> Commercial Design Fee</w:t>
            </w:r>
          </w:p>
        </w:tc>
        <w:tc>
          <w:tcPr>
            <w:tcW w:w="1080" w:type="dxa"/>
            <w:tcBorders>
              <w:top w:val="nil"/>
              <w:left w:val="nil"/>
              <w:bottom w:val="nil"/>
              <w:right w:val="nil"/>
            </w:tcBorders>
            <w:shd w:val="clear" w:color="auto" w:fill="auto"/>
            <w:noWrap/>
            <w:vAlign w:val="bottom"/>
            <w:hideMark/>
          </w:tcPr>
          <w:p w14:paraId="2F7DEF5B" w14:textId="77777777" w:rsidR="00CC18A3" w:rsidRPr="00CC18A3" w:rsidRDefault="00CC18A3" w:rsidP="00CC18A3">
            <w:pPr>
              <w:jc w:val="center"/>
              <w:rPr>
                <w:rFonts w:ascii="Muli" w:hAnsi="Muli" w:cs="Times New Roman"/>
                <w:b/>
                <w:color w:val="000000"/>
                <w:sz w:val="18"/>
                <w:szCs w:val="18"/>
                <w:lang w:eastAsia="en-GB"/>
              </w:rPr>
            </w:pPr>
          </w:p>
        </w:tc>
        <w:tc>
          <w:tcPr>
            <w:tcW w:w="40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D544317" w14:textId="046BD7D8"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202</w:t>
            </w:r>
            <w:r w:rsidR="00BD587A">
              <w:rPr>
                <w:rFonts w:ascii="Muli" w:hAnsi="Muli" w:cs="Times New Roman"/>
                <w:b/>
                <w:color w:val="000000"/>
                <w:sz w:val="18"/>
                <w:szCs w:val="18"/>
                <w:lang w:eastAsia="en-GB"/>
              </w:rPr>
              <w:t>4</w:t>
            </w:r>
            <w:r w:rsidRPr="00CC18A3">
              <w:rPr>
                <w:rFonts w:ascii="Muli" w:hAnsi="Muli" w:cs="Times New Roman"/>
                <w:b/>
                <w:color w:val="000000"/>
                <w:sz w:val="18"/>
                <w:szCs w:val="18"/>
                <w:lang w:eastAsia="en-GB"/>
              </w:rPr>
              <w:t>-202</w:t>
            </w:r>
            <w:r w:rsidR="00BD587A">
              <w:rPr>
                <w:rFonts w:ascii="Muli" w:hAnsi="Muli" w:cs="Times New Roman"/>
                <w:b/>
                <w:color w:val="000000"/>
                <w:sz w:val="18"/>
                <w:szCs w:val="18"/>
                <w:lang w:eastAsia="en-GB"/>
              </w:rPr>
              <w:t>5</w:t>
            </w:r>
            <w:r w:rsidRPr="00CC18A3">
              <w:rPr>
                <w:rFonts w:ascii="Muli" w:hAnsi="Muli" w:cs="Times New Roman"/>
                <w:b/>
                <w:color w:val="000000"/>
                <w:sz w:val="18"/>
                <w:szCs w:val="18"/>
                <w:lang w:eastAsia="en-GB"/>
              </w:rPr>
              <w:t xml:space="preserve"> Commercial Application Fee</w:t>
            </w:r>
          </w:p>
        </w:tc>
      </w:tr>
      <w:tr w:rsidR="00CC18A3" w:rsidRPr="00CC18A3" w14:paraId="2C983DD4" w14:textId="77777777" w:rsidTr="00CC18A3">
        <w:trPr>
          <w:trHeight w:val="300"/>
        </w:trPr>
        <w:tc>
          <w:tcPr>
            <w:tcW w:w="2322" w:type="dxa"/>
            <w:tcBorders>
              <w:top w:val="nil"/>
              <w:left w:val="single" w:sz="4" w:space="0" w:color="auto"/>
              <w:bottom w:val="single" w:sz="4" w:space="0" w:color="auto"/>
              <w:right w:val="single" w:sz="4" w:space="0" w:color="auto"/>
            </w:tcBorders>
            <w:shd w:val="clear" w:color="000000" w:fill="DDEBF7"/>
            <w:noWrap/>
            <w:vAlign w:val="center"/>
            <w:hideMark/>
          </w:tcPr>
          <w:p w14:paraId="7D955B27"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Peak Flow Rate</w:t>
            </w:r>
          </w:p>
        </w:tc>
        <w:tc>
          <w:tcPr>
            <w:tcW w:w="1718" w:type="dxa"/>
            <w:tcBorders>
              <w:top w:val="nil"/>
              <w:left w:val="nil"/>
              <w:bottom w:val="single" w:sz="4" w:space="0" w:color="auto"/>
              <w:right w:val="single" w:sz="4" w:space="0" w:color="auto"/>
            </w:tcBorders>
            <w:shd w:val="clear" w:color="000000" w:fill="DDEBF7"/>
            <w:noWrap/>
            <w:vAlign w:val="center"/>
            <w:hideMark/>
          </w:tcPr>
          <w:p w14:paraId="65D6E891"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Fee</w:t>
            </w:r>
          </w:p>
        </w:tc>
        <w:tc>
          <w:tcPr>
            <w:tcW w:w="1080" w:type="dxa"/>
            <w:tcBorders>
              <w:top w:val="nil"/>
              <w:left w:val="nil"/>
              <w:bottom w:val="nil"/>
              <w:right w:val="nil"/>
            </w:tcBorders>
            <w:shd w:val="clear" w:color="auto" w:fill="auto"/>
            <w:noWrap/>
            <w:vAlign w:val="bottom"/>
            <w:hideMark/>
          </w:tcPr>
          <w:p w14:paraId="00A4F732" w14:textId="77777777" w:rsidR="00CC18A3" w:rsidRPr="00CC18A3" w:rsidRDefault="00CC18A3" w:rsidP="00CC18A3">
            <w:pPr>
              <w:jc w:val="center"/>
              <w:rPr>
                <w:rFonts w:ascii="Muli" w:hAnsi="Muli" w:cs="Times New Roman"/>
                <w:b/>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000000" w:fill="DDEBF7"/>
            <w:noWrap/>
            <w:vAlign w:val="center"/>
            <w:hideMark/>
          </w:tcPr>
          <w:p w14:paraId="53ABD796"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Peak Flow Rate</w:t>
            </w:r>
          </w:p>
        </w:tc>
        <w:tc>
          <w:tcPr>
            <w:tcW w:w="1761" w:type="dxa"/>
            <w:tcBorders>
              <w:top w:val="nil"/>
              <w:left w:val="nil"/>
              <w:bottom w:val="single" w:sz="4" w:space="0" w:color="auto"/>
              <w:right w:val="single" w:sz="4" w:space="0" w:color="auto"/>
            </w:tcBorders>
            <w:shd w:val="clear" w:color="000000" w:fill="DDEBF7"/>
            <w:noWrap/>
            <w:vAlign w:val="center"/>
            <w:hideMark/>
          </w:tcPr>
          <w:p w14:paraId="027A6599"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Fee</w:t>
            </w:r>
          </w:p>
        </w:tc>
      </w:tr>
      <w:tr w:rsidR="00CC18A3" w:rsidRPr="00CC18A3" w14:paraId="0229D84B" w14:textId="77777777" w:rsidTr="00CC18A3">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6788BE0A"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Up to 2 l/s</w:t>
            </w:r>
          </w:p>
        </w:tc>
        <w:tc>
          <w:tcPr>
            <w:tcW w:w="1718" w:type="dxa"/>
            <w:tcBorders>
              <w:top w:val="nil"/>
              <w:left w:val="nil"/>
              <w:bottom w:val="single" w:sz="4" w:space="0" w:color="auto"/>
              <w:right w:val="single" w:sz="4" w:space="0" w:color="auto"/>
            </w:tcBorders>
            <w:shd w:val="clear" w:color="auto" w:fill="auto"/>
            <w:noWrap/>
            <w:vAlign w:val="bottom"/>
            <w:hideMark/>
          </w:tcPr>
          <w:p w14:paraId="03EF762E" w14:textId="53A0A800"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w:t>
            </w:r>
            <w:r w:rsidR="00620895">
              <w:rPr>
                <w:rFonts w:ascii="Muli" w:hAnsi="Muli" w:cs="Times New Roman"/>
                <w:bCs w:val="0"/>
                <w:color w:val="000000"/>
                <w:sz w:val="18"/>
                <w:szCs w:val="18"/>
                <w:lang w:eastAsia="en-GB"/>
              </w:rPr>
              <w:t>49</w:t>
            </w:r>
            <w:r w:rsidRPr="00CC18A3">
              <w:rPr>
                <w:rFonts w:ascii="Muli" w:hAnsi="Muli" w:cs="Times New Roman"/>
                <w:bCs w:val="0"/>
                <w:color w:val="000000"/>
                <w:sz w:val="18"/>
                <w:szCs w:val="18"/>
                <w:lang w:eastAsia="en-GB"/>
              </w:rPr>
              <w:t>+VAT</w:t>
            </w:r>
          </w:p>
        </w:tc>
        <w:tc>
          <w:tcPr>
            <w:tcW w:w="1080" w:type="dxa"/>
            <w:tcBorders>
              <w:top w:val="nil"/>
              <w:left w:val="nil"/>
              <w:bottom w:val="nil"/>
              <w:right w:val="nil"/>
            </w:tcBorders>
            <w:shd w:val="clear" w:color="auto" w:fill="auto"/>
            <w:noWrap/>
            <w:vAlign w:val="bottom"/>
            <w:hideMark/>
          </w:tcPr>
          <w:p w14:paraId="14956F72" w14:textId="77777777" w:rsidR="00CC18A3" w:rsidRPr="00CC18A3" w:rsidRDefault="00CC18A3" w:rsidP="00CC18A3">
            <w:pPr>
              <w:jc w:val="center"/>
              <w:rPr>
                <w:rFonts w:ascii="Muli" w:hAnsi="Muli" w:cs="Times New Roman"/>
                <w:bCs w:val="0"/>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43E12CC0"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Up to 2 l/s</w:t>
            </w:r>
          </w:p>
        </w:tc>
        <w:tc>
          <w:tcPr>
            <w:tcW w:w="1761" w:type="dxa"/>
            <w:tcBorders>
              <w:top w:val="nil"/>
              <w:left w:val="nil"/>
              <w:bottom w:val="single" w:sz="4" w:space="0" w:color="auto"/>
              <w:right w:val="single" w:sz="4" w:space="0" w:color="auto"/>
            </w:tcBorders>
            <w:shd w:val="clear" w:color="auto" w:fill="auto"/>
            <w:noWrap/>
            <w:vAlign w:val="bottom"/>
            <w:hideMark/>
          </w:tcPr>
          <w:p w14:paraId="307E8E67" w14:textId="5C412B53"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w:t>
            </w:r>
            <w:r w:rsidR="00620895">
              <w:rPr>
                <w:rFonts w:ascii="Muli" w:hAnsi="Muli" w:cs="Times New Roman"/>
                <w:bCs w:val="0"/>
                <w:color w:val="000000"/>
                <w:sz w:val="18"/>
                <w:szCs w:val="18"/>
                <w:lang w:eastAsia="en-GB"/>
              </w:rPr>
              <w:t>60</w:t>
            </w:r>
            <w:r w:rsidRPr="00CC18A3">
              <w:rPr>
                <w:rFonts w:ascii="Muli" w:hAnsi="Muli" w:cs="Times New Roman"/>
                <w:bCs w:val="0"/>
                <w:color w:val="000000"/>
                <w:sz w:val="18"/>
                <w:szCs w:val="18"/>
                <w:lang w:eastAsia="en-GB"/>
              </w:rPr>
              <w:t>+VAT</w:t>
            </w:r>
          </w:p>
        </w:tc>
      </w:tr>
      <w:tr w:rsidR="00CC18A3" w:rsidRPr="00CC18A3" w14:paraId="3A93E33B" w14:textId="77777777" w:rsidTr="00CC18A3">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1A5B64AE"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2.1 - 5l/s</w:t>
            </w:r>
          </w:p>
        </w:tc>
        <w:tc>
          <w:tcPr>
            <w:tcW w:w="1718" w:type="dxa"/>
            <w:tcBorders>
              <w:top w:val="nil"/>
              <w:left w:val="nil"/>
              <w:bottom w:val="single" w:sz="4" w:space="0" w:color="auto"/>
              <w:right w:val="single" w:sz="4" w:space="0" w:color="auto"/>
            </w:tcBorders>
            <w:shd w:val="clear" w:color="auto" w:fill="auto"/>
            <w:noWrap/>
            <w:vAlign w:val="bottom"/>
            <w:hideMark/>
          </w:tcPr>
          <w:p w14:paraId="3F3219DD" w14:textId="3BEABEFB"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w:t>
            </w:r>
            <w:r w:rsidR="00620895">
              <w:rPr>
                <w:rFonts w:ascii="Muli" w:hAnsi="Muli" w:cs="Times New Roman"/>
                <w:bCs w:val="0"/>
                <w:color w:val="000000"/>
                <w:sz w:val="18"/>
                <w:szCs w:val="18"/>
                <w:lang w:eastAsia="en-GB"/>
              </w:rPr>
              <w:t>840</w:t>
            </w:r>
            <w:r w:rsidRPr="00CC18A3">
              <w:rPr>
                <w:rFonts w:ascii="Muli" w:hAnsi="Muli" w:cs="Times New Roman"/>
                <w:bCs w:val="0"/>
                <w:color w:val="000000"/>
                <w:sz w:val="18"/>
                <w:szCs w:val="18"/>
                <w:lang w:eastAsia="en-GB"/>
              </w:rPr>
              <w:t>+VAT</w:t>
            </w:r>
          </w:p>
        </w:tc>
        <w:tc>
          <w:tcPr>
            <w:tcW w:w="1080" w:type="dxa"/>
            <w:tcBorders>
              <w:top w:val="nil"/>
              <w:left w:val="nil"/>
              <w:bottom w:val="nil"/>
              <w:right w:val="nil"/>
            </w:tcBorders>
            <w:shd w:val="clear" w:color="auto" w:fill="auto"/>
            <w:noWrap/>
            <w:vAlign w:val="bottom"/>
            <w:hideMark/>
          </w:tcPr>
          <w:p w14:paraId="00171C0A" w14:textId="77777777" w:rsidR="00CC18A3" w:rsidRPr="00CC18A3" w:rsidRDefault="00CC18A3" w:rsidP="00CC18A3">
            <w:pPr>
              <w:jc w:val="center"/>
              <w:rPr>
                <w:rFonts w:ascii="Muli" w:hAnsi="Muli" w:cs="Times New Roman"/>
                <w:bCs w:val="0"/>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119B5C90"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2.1 - 5l/s</w:t>
            </w:r>
          </w:p>
        </w:tc>
        <w:tc>
          <w:tcPr>
            <w:tcW w:w="1761" w:type="dxa"/>
            <w:tcBorders>
              <w:top w:val="nil"/>
              <w:left w:val="nil"/>
              <w:bottom w:val="single" w:sz="4" w:space="0" w:color="auto"/>
              <w:right w:val="single" w:sz="4" w:space="0" w:color="auto"/>
            </w:tcBorders>
            <w:shd w:val="clear" w:color="auto" w:fill="auto"/>
            <w:noWrap/>
            <w:vAlign w:val="bottom"/>
            <w:hideMark/>
          </w:tcPr>
          <w:p w14:paraId="103ACB3F" w14:textId="5F2D4E84"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£8</w:t>
            </w:r>
            <w:r w:rsidR="00620895">
              <w:rPr>
                <w:rFonts w:ascii="Muli" w:hAnsi="Muli" w:cs="Times New Roman"/>
                <w:bCs w:val="0"/>
                <w:color w:val="000000"/>
                <w:sz w:val="18"/>
                <w:szCs w:val="18"/>
                <w:lang w:eastAsia="en-GB"/>
              </w:rPr>
              <w:t>96</w:t>
            </w:r>
            <w:r w:rsidRPr="00CC18A3">
              <w:rPr>
                <w:rFonts w:ascii="Muli" w:hAnsi="Muli" w:cs="Times New Roman"/>
                <w:bCs w:val="0"/>
                <w:color w:val="000000"/>
                <w:sz w:val="18"/>
                <w:szCs w:val="18"/>
                <w:lang w:eastAsia="en-GB"/>
              </w:rPr>
              <w:t>+VAT</w:t>
            </w:r>
          </w:p>
        </w:tc>
      </w:tr>
      <w:tr w:rsidR="00CC18A3" w:rsidRPr="00CC18A3" w14:paraId="2F444637" w14:textId="77777777" w:rsidTr="00CC18A3">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568130AF"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More than 5.1 l/s</w:t>
            </w:r>
          </w:p>
        </w:tc>
        <w:tc>
          <w:tcPr>
            <w:tcW w:w="1718" w:type="dxa"/>
            <w:tcBorders>
              <w:top w:val="nil"/>
              <w:left w:val="nil"/>
              <w:bottom w:val="single" w:sz="4" w:space="0" w:color="auto"/>
              <w:right w:val="single" w:sz="4" w:space="0" w:color="auto"/>
            </w:tcBorders>
            <w:shd w:val="clear" w:color="auto" w:fill="auto"/>
            <w:noWrap/>
            <w:vAlign w:val="bottom"/>
            <w:hideMark/>
          </w:tcPr>
          <w:p w14:paraId="35358091" w14:textId="6A9FC03D"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£1</w:t>
            </w:r>
            <w:r w:rsidR="00620895">
              <w:rPr>
                <w:rFonts w:ascii="Muli" w:hAnsi="Muli" w:cs="Times New Roman"/>
                <w:bCs w:val="0"/>
                <w:color w:val="000000"/>
                <w:sz w:val="18"/>
                <w:szCs w:val="18"/>
                <w:lang w:eastAsia="en-GB"/>
              </w:rPr>
              <w:t>109</w:t>
            </w:r>
            <w:r w:rsidRPr="00CC18A3">
              <w:rPr>
                <w:rFonts w:ascii="Muli" w:hAnsi="Muli" w:cs="Times New Roman"/>
                <w:bCs w:val="0"/>
                <w:color w:val="000000"/>
                <w:sz w:val="18"/>
                <w:szCs w:val="18"/>
                <w:lang w:eastAsia="en-GB"/>
              </w:rPr>
              <w:t>+VAT</w:t>
            </w:r>
          </w:p>
        </w:tc>
        <w:tc>
          <w:tcPr>
            <w:tcW w:w="1080" w:type="dxa"/>
            <w:tcBorders>
              <w:top w:val="nil"/>
              <w:left w:val="nil"/>
              <w:bottom w:val="nil"/>
              <w:right w:val="nil"/>
            </w:tcBorders>
            <w:shd w:val="clear" w:color="auto" w:fill="auto"/>
            <w:noWrap/>
            <w:vAlign w:val="bottom"/>
            <w:hideMark/>
          </w:tcPr>
          <w:p w14:paraId="60921018" w14:textId="77777777" w:rsidR="00CC18A3" w:rsidRPr="00CC18A3" w:rsidRDefault="00CC18A3" w:rsidP="00CC18A3">
            <w:pPr>
              <w:jc w:val="center"/>
              <w:rPr>
                <w:rFonts w:ascii="Muli" w:hAnsi="Muli" w:cs="Times New Roman"/>
                <w:bCs w:val="0"/>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5E804541"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More than 5.1 l/s</w:t>
            </w:r>
          </w:p>
        </w:tc>
        <w:tc>
          <w:tcPr>
            <w:tcW w:w="1761" w:type="dxa"/>
            <w:tcBorders>
              <w:top w:val="nil"/>
              <w:left w:val="nil"/>
              <w:bottom w:val="single" w:sz="4" w:space="0" w:color="auto"/>
              <w:right w:val="single" w:sz="4" w:space="0" w:color="auto"/>
            </w:tcBorders>
            <w:shd w:val="clear" w:color="auto" w:fill="auto"/>
            <w:noWrap/>
            <w:vAlign w:val="bottom"/>
            <w:hideMark/>
          </w:tcPr>
          <w:p w14:paraId="79EDB4F6" w14:textId="359278B8"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£1</w:t>
            </w:r>
            <w:r w:rsidR="00620895">
              <w:rPr>
                <w:rFonts w:ascii="Muli" w:hAnsi="Muli" w:cs="Times New Roman"/>
                <w:bCs w:val="0"/>
                <w:color w:val="000000"/>
                <w:sz w:val="18"/>
                <w:szCs w:val="18"/>
                <w:lang w:eastAsia="en-GB"/>
              </w:rPr>
              <w:t>119</w:t>
            </w:r>
            <w:r w:rsidRPr="00CC18A3">
              <w:rPr>
                <w:rFonts w:ascii="Muli" w:hAnsi="Muli" w:cs="Times New Roman"/>
                <w:bCs w:val="0"/>
                <w:color w:val="000000"/>
                <w:sz w:val="18"/>
                <w:szCs w:val="18"/>
                <w:lang w:eastAsia="en-GB"/>
              </w:rPr>
              <w:t>+VAT</w:t>
            </w:r>
          </w:p>
        </w:tc>
      </w:tr>
      <w:tr w:rsidR="00CC18A3" w:rsidRPr="00CC18A3" w14:paraId="3F0ADC10" w14:textId="77777777" w:rsidTr="00CC18A3">
        <w:trPr>
          <w:trHeight w:val="300"/>
        </w:trPr>
        <w:tc>
          <w:tcPr>
            <w:tcW w:w="2322" w:type="dxa"/>
            <w:tcBorders>
              <w:top w:val="nil"/>
              <w:left w:val="nil"/>
              <w:bottom w:val="nil"/>
              <w:right w:val="nil"/>
            </w:tcBorders>
            <w:shd w:val="clear" w:color="auto" w:fill="auto"/>
            <w:noWrap/>
            <w:vAlign w:val="bottom"/>
            <w:hideMark/>
          </w:tcPr>
          <w:p w14:paraId="694687C4" w14:textId="77777777" w:rsidR="00CC18A3" w:rsidRPr="00CC18A3" w:rsidRDefault="00CC18A3" w:rsidP="00CC18A3">
            <w:pPr>
              <w:jc w:val="center"/>
              <w:rPr>
                <w:rFonts w:ascii="Muli" w:hAnsi="Muli" w:cs="Times New Roman"/>
                <w:bCs w:val="0"/>
                <w:color w:val="000000"/>
                <w:sz w:val="18"/>
                <w:szCs w:val="18"/>
                <w:lang w:eastAsia="en-GB"/>
              </w:rPr>
            </w:pPr>
          </w:p>
        </w:tc>
        <w:tc>
          <w:tcPr>
            <w:tcW w:w="1718" w:type="dxa"/>
            <w:tcBorders>
              <w:top w:val="nil"/>
              <w:left w:val="nil"/>
              <w:bottom w:val="nil"/>
              <w:right w:val="nil"/>
            </w:tcBorders>
            <w:shd w:val="clear" w:color="auto" w:fill="auto"/>
            <w:noWrap/>
            <w:vAlign w:val="bottom"/>
            <w:hideMark/>
          </w:tcPr>
          <w:p w14:paraId="51D35799" w14:textId="77777777" w:rsidR="00CC18A3" w:rsidRPr="00CC18A3" w:rsidRDefault="00CC18A3" w:rsidP="00CC18A3">
            <w:pPr>
              <w:jc w:val="left"/>
              <w:rPr>
                <w:rFonts w:ascii="Times New Roman" w:hAnsi="Times New Roman" w:cs="Times New Roman"/>
                <w:bCs w:val="0"/>
                <w:sz w:val="20"/>
                <w:szCs w:val="20"/>
                <w:lang w:eastAsia="en-GB"/>
              </w:rPr>
            </w:pPr>
          </w:p>
        </w:tc>
        <w:tc>
          <w:tcPr>
            <w:tcW w:w="1080" w:type="dxa"/>
            <w:tcBorders>
              <w:top w:val="nil"/>
              <w:left w:val="nil"/>
              <w:bottom w:val="nil"/>
              <w:right w:val="nil"/>
            </w:tcBorders>
            <w:shd w:val="clear" w:color="auto" w:fill="auto"/>
            <w:noWrap/>
            <w:vAlign w:val="bottom"/>
            <w:hideMark/>
          </w:tcPr>
          <w:p w14:paraId="33D469EA" w14:textId="77777777" w:rsidR="00CC18A3" w:rsidRPr="00CC18A3" w:rsidRDefault="00CC18A3" w:rsidP="00CC18A3">
            <w:pPr>
              <w:jc w:val="left"/>
              <w:rPr>
                <w:rFonts w:ascii="Times New Roman" w:hAnsi="Times New Roman" w:cs="Times New Roman"/>
                <w:bCs w:val="0"/>
                <w:sz w:val="20"/>
                <w:szCs w:val="20"/>
                <w:lang w:eastAsia="en-GB"/>
              </w:rPr>
            </w:pPr>
          </w:p>
        </w:tc>
        <w:tc>
          <w:tcPr>
            <w:tcW w:w="2279" w:type="dxa"/>
            <w:tcBorders>
              <w:top w:val="nil"/>
              <w:left w:val="nil"/>
              <w:bottom w:val="nil"/>
              <w:right w:val="nil"/>
            </w:tcBorders>
            <w:shd w:val="clear" w:color="auto" w:fill="auto"/>
            <w:noWrap/>
            <w:vAlign w:val="bottom"/>
            <w:hideMark/>
          </w:tcPr>
          <w:p w14:paraId="76F00DF8" w14:textId="77777777" w:rsidR="00CC18A3" w:rsidRPr="00CC18A3" w:rsidRDefault="00CC18A3" w:rsidP="00CC18A3">
            <w:pPr>
              <w:jc w:val="left"/>
              <w:rPr>
                <w:rFonts w:ascii="Times New Roman" w:hAnsi="Times New Roman" w:cs="Times New Roman"/>
                <w:bCs w:val="0"/>
                <w:sz w:val="20"/>
                <w:szCs w:val="20"/>
                <w:lang w:eastAsia="en-GB"/>
              </w:rPr>
            </w:pPr>
          </w:p>
        </w:tc>
        <w:tc>
          <w:tcPr>
            <w:tcW w:w="1761" w:type="dxa"/>
            <w:tcBorders>
              <w:top w:val="nil"/>
              <w:left w:val="nil"/>
              <w:bottom w:val="nil"/>
              <w:right w:val="nil"/>
            </w:tcBorders>
            <w:shd w:val="clear" w:color="auto" w:fill="auto"/>
            <w:noWrap/>
            <w:vAlign w:val="bottom"/>
            <w:hideMark/>
          </w:tcPr>
          <w:p w14:paraId="7254ECBC" w14:textId="77777777" w:rsidR="00CC18A3" w:rsidRPr="00CC18A3" w:rsidRDefault="00CC18A3" w:rsidP="00CC18A3">
            <w:pPr>
              <w:jc w:val="left"/>
              <w:rPr>
                <w:rFonts w:ascii="Times New Roman" w:hAnsi="Times New Roman" w:cs="Times New Roman"/>
                <w:bCs w:val="0"/>
                <w:sz w:val="20"/>
                <w:szCs w:val="20"/>
                <w:lang w:eastAsia="en-GB"/>
              </w:rPr>
            </w:pPr>
          </w:p>
        </w:tc>
      </w:tr>
      <w:tr w:rsidR="00CC18A3" w:rsidRPr="00CC18A3" w14:paraId="02C84827" w14:textId="77777777" w:rsidTr="00CC18A3">
        <w:trPr>
          <w:trHeight w:val="300"/>
        </w:trPr>
        <w:tc>
          <w:tcPr>
            <w:tcW w:w="40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EA91DB8" w14:textId="7B87720A"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202</w:t>
            </w:r>
            <w:r w:rsidR="00BD587A">
              <w:rPr>
                <w:rFonts w:ascii="Muli" w:hAnsi="Muli" w:cs="Times New Roman"/>
                <w:b/>
                <w:color w:val="000000"/>
                <w:sz w:val="18"/>
                <w:szCs w:val="18"/>
                <w:lang w:eastAsia="en-GB"/>
              </w:rPr>
              <w:t>4</w:t>
            </w:r>
            <w:r w:rsidRPr="00CC18A3">
              <w:rPr>
                <w:rFonts w:ascii="Muli" w:hAnsi="Muli" w:cs="Times New Roman"/>
                <w:b/>
                <w:color w:val="000000"/>
                <w:sz w:val="18"/>
                <w:szCs w:val="18"/>
                <w:lang w:eastAsia="en-GB"/>
              </w:rPr>
              <w:t>-202</w:t>
            </w:r>
            <w:r w:rsidR="00BD587A">
              <w:rPr>
                <w:rFonts w:ascii="Muli" w:hAnsi="Muli" w:cs="Times New Roman"/>
                <w:b/>
                <w:color w:val="000000"/>
                <w:sz w:val="18"/>
                <w:szCs w:val="18"/>
                <w:lang w:eastAsia="en-GB"/>
              </w:rPr>
              <w:t>5</w:t>
            </w:r>
            <w:r w:rsidRPr="00CC18A3">
              <w:rPr>
                <w:rFonts w:ascii="Muli" w:hAnsi="Muli" w:cs="Times New Roman"/>
                <w:b/>
                <w:color w:val="000000"/>
                <w:sz w:val="18"/>
                <w:szCs w:val="18"/>
                <w:lang w:eastAsia="en-GB"/>
              </w:rPr>
              <w:t xml:space="preserve"> Residential Design Fee</w:t>
            </w:r>
          </w:p>
        </w:tc>
        <w:tc>
          <w:tcPr>
            <w:tcW w:w="1080" w:type="dxa"/>
            <w:tcBorders>
              <w:top w:val="nil"/>
              <w:left w:val="nil"/>
              <w:bottom w:val="nil"/>
              <w:right w:val="nil"/>
            </w:tcBorders>
            <w:shd w:val="clear" w:color="auto" w:fill="auto"/>
            <w:noWrap/>
            <w:vAlign w:val="bottom"/>
            <w:hideMark/>
          </w:tcPr>
          <w:p w14:paraId="58E5CF65" w14:textId="77777777" w:rsidR="00CC18A3" w:rsidRPr="00CC18A3" w:rsidRDefault="00CC18A3" w:rsidP="00CC18A3">
            <w:pPr>
              <w:jc w:val="center"/>
              <w:rPr>
                <w:rFonts w:ascii="Muli" w:hAnsi="Muli" w:cs="Times New Roman"/>
                <w:b/>
                <w:color w:val="000000"/>
                <w:sz w:val="18"/>
                <w:szCs w:val="18"/>
                <w:lang w:eastAsia="en-GB"/>
              </w:rPr>
            </w:pPr>
          </w:p>
        </w:tc>
        <w:tc>
          <w:tcPr>
            <w:tcW w:w="40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3522E56" w14:textId="6147D954"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202</w:t>
            </w:r>
            <w:r w:rsidR="00BD587A">
              <w:rPr>
                <w:rFonts w:ascii="Muli" w:hAnsi="Muli" w:cs="Times New Roman"/>
                <w:b/>
                <w:color w:val="000000"/>
                <w:sz w:val="18"/>
                <w:szCs w:val="18"/>
                <w:lang w:eastAsia="en-GB"/>
              </w:rPr>
              <w:t>4</w:t>
            </w:r>
            <w:r w:rsidRPr="00CC18A3">
              <w:rPr>
                <w:rFonts w:ascii="Muli" w:hAnsi="Muli" w:cs="Times New Roman"/>
                <w:b/>
                <w:color w:val="000000"/>
                <w:sz w:val="18"/>
                <w:szCs w:val="18"/>
                <w:lang w:eastAsia="en-GB"/>
              </w:rPr>
              <w:t>-202</w:t>
            </w:r>
            <w:r w:rsidR="00B72F8F">
              <w:rPr>
                <w:rFonts w:ascii="Muli" w:hAnsi="Muli" w:cs="Times New Roman"/>
                <w:b/>
                <w:color w:val="000000"/>
                <w:sz w:val="18"/>
                <w:szCs w:val="18"/>
                <w:lang w:eastAsia="en-GB"/>
              </w:rPr>
              <w:t xml:space="preserve">5 </w:t>
            </w:r>
            <w:r w:rsidRPr="00CC18A3">
              <w:rPr>
                <w:rFonts w:ascii="Muli" w:hAnsi="Muli" w:cs="Times New Roman"/>
                <w:b/>
                <w:color w:val="000000"/>
                <w:sz w:val="18"/>
                <w:szCs w:val="18"/>
                <w:lang w:eastAsia="en-GB"/>
              </w:rPr>
              <w:t>Residential Application Fee</w:t>
            </w:r>
          </w:p>
        </w:tc>
      </w:tr>
      <w:tr w:rsidR="00CC18A3" w:rsidRPr="00CC18A3" w14:paraId="613B0672" w14:textId="77777777" w:rsidTr="00CC18A3">
        <w:trPr>
          <w:trHeight w:val="300"/>
        </w:trPr>
        <w:tc>
          <w:tcPr>
            <w:tcW w:w="2322" w:type="dxa"/>
            <w:tcBorders>
              <w:top w:val="nil"/>
              <w:left w:val="single" w:sz="4" w:space="0" w:color="auto"/>
              <w:bottom w:val="single" w:sz="4" w:space="0" w:color="auto"/>
              <w:right w:val="single" w:sz="4" w:space="0" w:color="auto"/>
            </w:tcBorders>
            <w:shd w:val="clear" w:color="000000" w:fill="DDEBF7"/>
            <w:noWrap/>
            <w:vAlign w:val="center"/>
            <w:hideMark/>
          </w:tcPr>
          <w:p w14:paraId="5884A868"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Number of plots</w:t>
            </w:r>
          </w:p>
        </w:tc>
        <w:tc>
          <w:tcPr>
            <w:tcW w:w="1718" w:type="dxa"/>
            <w:tcBorders>
              <w:top w:val="nil"/>
              <w:left w:val="nil"/>
              <w:bottom w:val="single" w:sz="4" w:space="0" w:color="auto"/>
              <w:right w:val="single" w:sz="4" w:space="0" w:color="auto"/>
            </w:tcBorders>
            <w:shd w:val="clear" w:color="000000" w:fill="DDEBF7"/>
            <w:noWrap/>
            <w:vAlign w:val="center"/>
            <w:hideMark/>
          </w:tcPr>
          <w:p w14:paraId="743D7D02"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Fee</w:t>
            </w:r>
          </w:p>
        </w:tc>
        <w:tc>
          <w:tcPr>
            <w:tcW w:w="1080" w:type="dxa"/>
            <w:tcBorders>
              <w:top w:val="nil"/>
              <w:left w:val="nil"/>
              <w:bottom w:val="nil"/>
              <w:right w:val="nil"/>
            </w:tcBorders>
            <w:shd w:val="clear" w:color="auto" w:fill="auto"/>
            <w:noWrap/>
            <w:vAlign w:val="bottom"/>
            <w:hideMark/>
          </w:tcPr>
          <w:p w14:paraId="75F1A91D" w14:textId="77777777" w:rsidR="00CC18A3" w:rsidRPr="00CC18A3" w:rsidRDefault="00CC18A3" w:rsidP="00CC18A3">
            <w:pPr>
              <w:jc w:val="center"/>
              <w:rPr>
                <w:rFonts w:ascii="Muli" w:hAnsi="Muli" w:cs="Times New Roman"/>
                <w:b/>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000000" w:fill="DDEBF7"/>
            <w:noWrap/>
            <w:vAlign w:val="center"/>
            <w:hideMark/>
          </w:tcPr>
          <w:p w14:paraId="52F1B33F"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Number of plots</w:t>
            </w:r>
          </w:p>
        </w:tc>
        <w:tc>
          <w:tcPr>
            <w:tcW w:w="1761" w:type="dxa"/>
            <w:tcBorders>
              <w:top w:val="nil"/>
              <w:left w:val="nil"/>
              <w:bottom w:val="single" w:sz="4" w:space="0" w:color="auto"/>
              <w:right w:val="single" w:sz="4" w:space="0" w:color="auto"/>
            </w:tcBorders>
            <w:shd w:val="clear" w:color="000000" w:fill="DDEBF7"/>
            <w:noWrap/>
            <w:vAlign w:val="center"/>
            <w:hideMark/>
          </w:tcPr>
          <w:p w14:paraId="1D765F84" w14:textId="77777777" w:rsidR="00CC18A3" w:rsidRPr="00CC18A3" w:rsidRDefault="00CC18A3" w:rsidP="00CC18A3">
            <w:pPr>
              <w:jc w:val="center"/>
              <w:rPr>
                <w:rFonts w:ascii="Muli" w:hAnsi="Muli" w:cs="Times New Roman"/>
                <w:b/>
                <w:color w:val="000000"/>
                <w:sz w:val="18"/>
                <w:szCs w:val="18"/>
                <w:lang w:eastAsia="en-GB"/>
              </w:rPr>
            </w:pPr>
            <w:r w:rsidRPr="00CC18A3">
              <w:rPr>
                <w:rFonts w:ascii="Muli" w:hAnsi="Muli" w:cs="Times New Roman"/>
                <w:b/>
                <w:color w:val="000000"/>
                <w:sz w:val="18"/>
                <w:szCs w:val="18"/>
                <w:lang w:eastAsia="en-GB"/>
              </w:rPr>
              <w:t>Fee</w:t>
            </w:r>
          </w:p>
        </w:tc>
      </w:tr>
      <w:tr w:rsidR="00CC18A3" w:rsidRPr="00CC18A3" w14:paraId="62219183" w14:textId="77777777" w:rsidTr="00CC18A3">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07325CC"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50 or fewer</w:t>
            </w:r>
          </w:p>
        </w:tc>
        <w:tc>
          <w:tcPr>
            <w:tcW w:w="1718" w:type="dxa"/>
            <w:tcBorders>
              <w:top w:val="nil"/>
              <w:left w:val="nil"/>
              <w:bottom w:val="single" w:sz="4" w:space="0" w:color="auto"/>
              <w:right w:val="single" w:sz="4" w:space="0" w:color="auto"/>
            </w:tcBorders>
            <w:shd w:val="clear" w:color="auto" w:fill="auto"/>
            <w:noWrap/>
            <w:vAlign w:val="bottom"/>
            <w:hideMark/>
          </w:tcPr>
          <w:p w14:paraId="4C7DC98B" w14:textId="407A9F2D"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£3</w:t>
            </w:r>
            <w:r w:rsidR="00620895">
              <w:rPr>
                <w:rFonts w:ascii="Muli" w:hAnsi="Muli" w:cs="Times New Roman"/>
                <w:bCs w:val="0"/>
                <w:color w:val="000000"/>
                <w:sz w:val="18"/>
                <w:szCs w:val="18"/>
                <w:lang w:eastAsia="en-GB"/>
              </w:rPr>
              <w:t>47</w:t>
            </w:r>
            <w:r w:rsidRPr="00CC18A3">
              <w:rPr>
                <w:rFonts w:ascii="Muli" w:hAnsi="Muli" w:cs="Times New Roman"/>
                <w:bCs w:val="0"/>
                <w:color w:val="000000"/>
                <w:sz w:val="18"/>
                <w:szCs w:val="18"/>
                <w:lang w:eastAsia="en-GB"/>
              </w:rPr>
              <w:t>+VAT</w:t>
            </w:r>
          </w:p>
        </w:tc>
        <w:tc>
          <w:tcPr>
            <w:tcW w:w="1080" w:type="dxa"/>
            <w:tcBorders>
              <w:top w:val="nil"/>
              <w:left w:val="nil"/>
              <w:bottom w:val="nil"/>
              <w:right w:val="nil"/>
            </w:tcBorders>
            <w:shd w:val="clear" w:color="auto" w:fill="auto"/>
            <w:noWrap/>
            <w:vAlign w:val="bottom"/>
            <w:hideMark/>
          </w:tcPr>
          <w:p w14:paraId="10A9A973" w14:textId="77777777" w:rsidR="00CC18A3" w:rsidRPr="00CC18A3" w:rsidRDefault="00CC18A3" w:rsidP="00CC18A3">
            <w:pPr>
              <w:jc w:val="center"/>
              <w:rPr>
                <w:rFonts w:ascii="Muli" w:hAnsi="Muli" w:cs="Times New Roman"/>
                <w:bCs w:val="0"/>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57D64CFC"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50 or fewer</w:t>
            </w:r>
          </w:p>
        </w:tc>
        <w:tc>
          <w:tcPr>
            <w:tcW w:w="1761" w:type="dxa"/>
            <w:tcBorders>
              <w:top w:val="nil"/>
              <w:left w:val="nil"/>
              <w:bottom w:val="single" w:sz="4" w:space="0" w:color="auto"/>
              <w:right w:val="single" w:sz="4" w:space="0" w:color="auto"/>
            </w:tcBorders>
            <w:shd w:val="clear" w:color="auto" w:fill="auto"/>
            <w:noWrap/>
            <w:vAlign w:val="bottom"/>
            <w:hideMark/>
          </w:tcPr>
          <w:p w14:paraId="53543FD4" w14:textId="00B1FDF9"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£3</w:t>
            </w:r>
            <w:r w:rsidR="00620895">
              <w:rPr>
                <w:rFonts w:ascii="Muli" w:hAnsi="Muli" w:cs="Times New Roman"/>
                <w:bCs w:val="0"/>
                <w:color w:val="000000"/>
                <w:sz w:val="18"/>
                <w:szCs w:val="18"/>
                <w:lang w:eastAsia="en-GB"/>
              </w:rPr>
              <w:t>36</w:t>
            </w:r>
            <w:r w:rsidRPr="00CC18A3">
              <w:rPr>
                <w:rFonts w:ascii="Muli" w:hAnsi="Muli" w:cs="Times New Roman"/>
                <w:bCs w:val="0"/>
                <w:color w:val="000000"/>
                <w:sz w:val="18"/>
                <w:szCs w:val="18"/>
                <w:lang w:eastAsia="en-GB"/>
              </w:rPr>
              <w:t xml:space="preserve"> +VAT</w:t>
            </w:r>
          </w:p>
        </w:tc>
      </w:tr>
      <w:tr w:rsidR="00CC18A3" w:rsidRPr="00CC18A3" w14:paraId="715286E9" w14:textId="77777777" w:rsidTr="00CC18A3">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3CD84534"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51 - 300</w:t>
            </w:r>
          </w:p>
        </w:tc>
        <w:tc>
          <w:tcPr>
            <w:tcW w:w="1718" w:type="dxa"/>
            <w:tcBorders>
              <w:top w:val="nil"/>
              <w:left w:val="nil"/>
              <w:bottom w:val="single" w:sz="4" w:space="0" w:color="auto"/>
              <w:right w:val="single" w:sz="4" w:space="0" w:color="auto"/>
            </w:tcBorders>
            <w:shd w:val="clear" w:color="auto" w:fill="auto"/>
            <w:noWrap/>
            <w:vAlign w:val="bottom"/>
            <w:hideMark/>
          </w:tcPr>
          <w:p w14:paraId="4FE3A3F9" w14:textId="1A76921A"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w:t>
            </w:r>
            <w:r w:rsidR="00620895">
              <w:rPr>
                <w:rFonts w:ascii="Muli" w:hAnsi="Muli" w:cs="Times New Roman"/>
                <w:bCs w:val="0"/>
                <w:color w:val="000000"/>
                <w:sz w:val="18"/>
                <w:szCs w:val="18"/>
                <w:lang w:eastAsia="en-GB"/>
              </w:rPr>
              <w:t>49</w:t>
            </w:r>
            <w:r w:rsidRPr="00CC18A3">
              <w:rPr>
                <w:rFonts w:ascii="Muli" w:hAnsi="Muli" w:cs="Times New Roman"/>
                <w:bCs w:val="0"/>
                <w:color w:val="000000"/>
                <w:sz w:val="18"/>
                <w:szCs w:val="18"/>
                <w:lang w:eastAsia="en-GB"/>
              </w:rPr>
              <w:t>+VAT</w:t>
            </w:r>
          </w:p>
        </w:tc>
        <w:tc>
          <w:tcPr>
            <w:tcW w:w="1080" w:type="dxa"/>
            <w:tcBorders>
              <w:top w:val="nil"/>
              <w:left w:val="nil"/>
              <w:bottom w:val="nil"/>
              <w:right w:val="nil"/>
            </w:tcBorders>
            <w:shd w:val="clear" w:color="auto" w:fill="auto"/>
            <w:noWrap/>
            <w:vAlign w:val="bottom"/>
            <w:hideMark/>
          </w:tcPr>
          <w:p w14:paraId="6B165741" w14:textId="77777777" w:rsidR="00CC18A3" w:rsidRPr="00CC18A3" w:rsidRDefault="00CC18A3" w:rsidP="00CC18A3">
            <w:pPr>
              <w:jc w:val="center"/>
              <w:rPr>
                <w:rFonts w:ascii="Muli" w:hAnsi="Muli" w:cs="Times New Roman"/>
                <w:bCs w:val="0"/>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531E439C"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51 - 300</w:t>
            </w:r>
          </w:p>
        </w:tc>
        <w:tc>
          <w:tcPr>
            <w:tcW w:w="1761" w:type="dxa"/>
            <w:tcBorders>
              <w:top w:val="nil"/>
              <w:left w:val="nil"/>
              <w:bottom w:val="single" w:sz="4" w:space="0" w:color="auto"/>
              <w:right w:val="single" w:sz="4" w:space="0" w:color="auto"/>
            </w:tcBorders>
            <w:shd w:val="clear" w:color="auto" w:fill="auto"/>
            <w:noWrap/>
            <w:vAlign w:val="bottom"/>
            <w:hideMark/>
          </w:tcPr>
          <w:p w14:paraId="4B14A032" w14:textId="1A0C6222"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w:t>
            </w:r>
            <w:r w:rsidR="00620895">
              <w:rPr>
                <w:rFonts w:ascii="Muli" w:hAnsi="Muli" w:cs="Times New Roman"/>
                <w:bCs w:val="0"/>
                <w:color w:val="000000"/>
                <w:sz w:val="18"/>
                <w:szCs w:val="18"/>
                <w:lang w:eastAsia="en-GB"/>
              </w:rPr>
              <w:t>1007</w:t>
            </w:r>
            <w:r w:rsidRPr="00CC18A3">
              <w:rPr>
                <w:rFonts w:ascii="Muli" w:hAnsi="Muli" w:cs="Times New Roman"/>
                <w:bCs w:val="0"/>
                <w:color w:val="000000"/>
                <w:sz w:val="18"/>
                <w:szCs w:val="18"/>
                <w:lang w:eastAsia="en-GB"/>
              </w:rPr>
              <w:t xml:space="preserve"> +VAT</w:t>
            </w:r>
          </w:p>
        </w:tc>
      </w:tr>
      <w:tr w:rsidR="00CC18A3" w:rsidRPr="00CC18A3" w14:paraId="16ABA653" w14:textId="77777777" w:rsidTr="00CC18A3">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14:paraId="060E964E"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More than 301</w:t>
            </w:r>
          </w:p>
        </w:tc>
        <w:tc>
          <w:tcPr>
            <w:tcW w:w="1718" w:type="dxa"/>
            <w:tcBorders>
              <w:top w:val="nil"/>
              <w:left w:val="nil"/>
              <w:bottom w:val="single" w:sz="4" w:space="0" w:color="auto"/>
              <w:right w:val="single" w:sz="4" w:space="0" w:color="auto"/>
            </w:tcBorders>
            <w:shd w:val="clear" w:color="auto" w:fill="auto"/>
            <w:noWrap/>
            <w:vAlign w:val="bottom"/>
            <w:hideMark/>
          </w:tcPr>
          <w:p w14:paraId="78A8D2F9" w14:textId="57E25FCD"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£1</w:t>
            </w:r>
            <w:r w:rsidR="00620895">
              <w:rPr>
                <w:rFonts w:ascii="Muli" w:hAnsi="Muli" w:cs="Times New Roman"/>
                <w:bCs w:val="0"/>
                <w:color w:val="000000"/>
                <w:sz w:val="18"/>
                <w:szCs w:val="18"/>
                <w:lang w:eastAsia="en-GB"/>
              </w:rPr>
              <w:t>109</w:t>
            </w:r>
            <w:r w:rsidRPr="00CC18A3">
              <w:rPr>
                <w:rFonts w:ascii="Muli" w:hAnsi="Muli" w:cs="Times New Roman"/>
                <w:bCs w:val="0"/>
                <w:color w:val="000000"/>
                <w:sz w:val="18"/>
                <w:szCs w:val="18"/>
                <w:lang w:eastAsia="en-GB"/>
              </w:rPr>
              <w:t>+VAT</w:t>
            </w:r>
          </w:p>
        </w:tc>
        <w:tc>
          <w:tcPr>
            <w:tcW w:w="1080" w:type="dxa"/>
            <w:tcBorders>
              <w:top w:val="nil"/>
              <w:left w:val="nil"/>
              <w:bottom w:val="nil"/>
              <w:right w:val="nil"/>
            </w:tcBorders>
            <w:shd w:val="clear" w:color="auto" w:fill="auto"/>
            <w:noWrap/>
            <w:vAlign w:val="bottom"/>
            <w:hideMark/>
          </w:tcPr>
          <w:p w14:paraId="7FB293D6" w14:textId="77777777" w:rsidR="00CC18A3" w:rsidRPr="00CC18A3" w:rsidRDefault="00CC18A3" w:rsidP="00CC18A3">
            <w:pPr>
              <w:jc w:val="center"/>
              <w:rPr>
                <w:rFonts w:ascii="Muli" w:hAnsi="Muli" w:cs="Times New Roman"/>
                <w:bCs w:val="0"/>
                <w:color w:val="000000"/>
                <w:sz w:val="18"/>
                <w:szCs w:val="18"/>
                <w:lang w:eastAsia="en-GB"/>
              </w:rPr>
            </w:pPr>
          </w:p>
        </w:tc>
        <w:tc>
          <w:tcPr>
            <w:tcW w:w="2279" w:type="dxa"/>
            <w:tcBorders>
              <w:top w:val="nil"/>
              <w:left w:val="single" w:sz="4" w:space="0" w:color="auto"/>
              <w:bottom w:val="single" w:sz="4" w:space="0" w:color="auto"/>
              <w:right w:val="single" w:sz="4" w:space="0" w:color="auto"/>
            </w:tcBorders>
            <w:shd w:val="clear" w:color="auto" w:fill="auto"/>
            <w:noWrap/>
            <w:vAlign w:val="bottom"/>
            <w:hideMark/>
          </w:tcPr>
          <w:p w14:paraId="00DE82D7" w14:textId="77777777" w:rsidR="00CC18A3" w:rsidRPr="00CC18A3" w:rsidRDefault="00CC18A3" w:rsidP="00CC18A3">
            <w:pPr>
              <w:jc w:val="left"/>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More than 301</w:t>
            </w:r>
          </w:p>
        </w:tc>
        <w:tc>
          <w:tcPr>
            <w:tcW w:w="1761" w:type="dxa"/>
            <w:tcBorders>
              <w:top w:val="nil"/>
              <w:left w:val="nil"/>
              <w:bottom w:val="single" w:sz="4" w:space="0" w:color="auto"/>
              <w:right w:val="single" w:sz="4" w:space="0" w:color="auto"/>
            </w:tcBorders>
            <w:shd w:val="clear" w:color="auto" w:fill="auto"/>
            <w:noWrap/>
            <w:vAlign w:val="bottom"/>
            <w:hideMark/>
          </w:tcPr>
          <w:p w14:paraId="734E1C96" w14:textId="23532281" w:rsidR="00CC18A3" w:rsidRPr="00CC18A3" w:rsidRDefault="00CC18A3" w:rsidP="00CC18A3">
            <w:pPr>
              <w:jc w:val="center"/>
              <w:rPr>
                <w:rFonts w:ascii="Muli" w:hAnsi="Muli" w:cs="Times New Roman"/>
                <w:bCs w:val="0"/>
                <w:color w:val="000000"/>
                <w:sz w:val="18"/>
                <w:szCs w:val="18"/>
                <w:lang w:eastAsia="en-GB"/>
              </w:rPr>
            </w:pPr>
            <w:r w:rsidRPr="00CC18A3">
              <w:rPr>
                <w:rFonts w:ascii="Muli" w:hAnsi="Muli" w:cs="Times New Roman"/>
                <w:bCs w:val="0"/>
                <w:color w:val="000000"/>
                <w:sz w:val="18"/>
                <w:szCs w:val="18"/>
                <w:lang w:eastAsia="en-GB"/>
              </w:rPr>
              <w:t>£1</w:t>
            </w:r>
            <w:r w:rsidR="00620895">
              <w:rPr>
                <w:rFonts w:ascii="Muli" w:hAnsi="Muli" w:cs="Times New Roman"/>
                <w:bCs w:val="0"/>
                <w:color w:val="000000"/>
                <w:sz w:val="18"/>
                <w:szCs w:val="18"/>
                <w:lang w:eastAsia="en-GB"/>
              </w:rPr>
              <w:t>679</w:t>
            </w:r>
            <w:r w:rsidRPr="00CC18A3">
              <w:rPr>
                <w:rFonts w:ascii="Muli" w:hAnsi="Muli" w:cs="Times New Roman"/>
                <w:bCs w:val="0"/>
                <w:color w:val="000000"/>
                <w:sz w:val="18"/>
                <w:szCs w:val="18"/>
                <w:lang w:eastAsia="en-GB"/>
              </w:rPr>
              <w:t xml:space="preserve"> +VAT</w:t>
            </w:r>
          </w:p>
        </w:tc>
      </w:tr>
    </w:tbl>
    <w:p w14:paraId="2FCEEFD2" w14:textId="77777777" w:rsidR="00720A61" w:rsidRDefault="00720A61" w:rsidP="0075264F">
      <w:pPr>
        <w:rPr>
          <w:rFonts w:ascii="Muli" w:hAnsi="Muli" w:cs="Times New Roman"/>
        </w:rPr>
      </w:pPr>
    </w:p>
    <w:p w14:paraId="5A7D427E" w14:textId="31279BC1" w:rsidR="0075264F" w:rsidRDefault="002C7ABC" w:rsidP="0075264F">
      <w:pPr>
        <w:rPr>
          <w:rFonts w:ascii="Muli" w:hAnsi="Muli" w:cs="Times New Roman"/>
        </w:rPr>
      </w:pPr>
      <w:r>
        <w:rPr>
          <w:rFonts w:ascii="Muli" w:hAnsi="Muli" w:cs="Times New Roman"/>
        </w:rPr>
        <w:t>M</w:t>
      </w:r>
      <w:r w:rsidR="00FF436E">
        <w:rPr>
          <w:rFonts w:ascii="Muli" w:hAnsi="Muli" w:cs="Times New Roman"/>
        </w:rPr>
        <w:t>ains</w:t>
      </w:r>
      <w:r w:rsidR="00FF436E" w:rsidRPr="00010F18">
        <w:rPr>
          <w:rFonts w:ascii="Muli" w:hAnsi="Muli" w:cs="Times New Roman"/>
        </w:rPr>
        <w:t xml:space="preserve"> </w:t>
      </w:r>
      <w:r w:rsidR="00FF436E">
        <w:rPr>
          <w:rFonts w:ascii="Muli" w:hAnsi="Muli" w:cs="Times New Roman"/>
        </w:rPr>
        <w:t>application and design</w:t>
      </w:r>
      <w:r w:rsidR="00FF436E" w:rsidRPr="00010F18">
        <w:rPr>
          <w:rFonts w:ascii="Muli" w:hAnsi="Muli" w:cs="Times New Roman"/>
        </w:rPr>
        <w:t xml:space="preserve"> fees are based on the number of standard household units or, for non-residential developments, the flow rate. The charge for mixed developments is the larger of the charge corresponding to the number of household units on the site and the charge corresponding to the flow rate required for any non-households on the site. Bristol Water reserves the right, particularly when enquiries seem speculative, to levy additional fees where the work involved in producing a scheme is exceptional</w:t>
      </w:r>
      <w:r w:rsidR="00052C0F">
        <w:rPr>
          <w:rFonts w:ascii="Muli" w:hAnsi="Muli" w:cs="Times New Roman"/>
        </w:rPr>
        <w:t>.</w:t>
      </w:r>
    </w:p>
    <w:p w14:paraId="691AD5BC" w14:textId="77777777" w:rsidR="00FF436E" w:rsidRPr="00010F18" w:rsidRDefault="00FF436E" w:rsidP="0075264F">
      <w:pPr>
        <w:rPr>
          <w:rFonts w:ascii="Muli" w:hAnsi="Muli" w:cs="Times New Roman"/>
        </w:rPr>
      </w:pPr>
    </w:p>
    <w:p w14:paraId="7995EB42" w14:textId="25F70BCF" w:rsidR="00052C0F" w:rsidRPr="00010F18" w:rsidRDefault="0075264F" w:rsidP="0075264F">
      <w:pPr>
        <w:rPr>
          <w:rFonts w:ascii="Muli" w:hAnsi="Muli" w:cs="Times New Roman"/>
        </w:rPr>
      </w:pPr>
      <w:r w:rsidRPr="00010F18">
        <w:rPr>
          <w:rFonts w:ascii="Muli" w:hAnsi="Muli" w:cs="Times New Roman"/>
        </w:rPr>
        <w:t>In cases where a development requires existing mains to be diverted, as well as new mains to be installed</w:t>
      </w:r>
      <w:r w:rsidR="005B2384">
        <w:rPr>
          <w:rFonts w:ascii="Muli" w:hAnsi="Muli" w:cs="Times New Roman"/>
        </w:rPr>
        <w:t>, m</w:t>
      </w:r>
      <w:r w:rsidRPr="00010F18">
        <w:rPr>
          <w:rFonts w:ascii="Muli" w:hAnsi="Muli" w:cs="Times New Roman"/>
        </w:rPr>
        <w:t xml:space="preserve">ains diversions that are separate from a new mains scheme will normally incur a standard </w:t>
      </w:r>
      <w:r w:rsidR="00AA438A" w:rsidRPr="00010F18">
        <w:rPr>
          <w:rFonts w:ascii="Muli" w:hAnsi="Muli" w:cs="Times New Roman"/>
        </w:rPr>
        <w:t>design administration</w:t>
      </w:r>
      <w:r w:rsidRPr="00010F18">
        <w:rPr>
          <w:rFonts w:ascii="Muli" w:hAnsi="Muli" w:cs="Times New Roman"/>
        </w:rPr>
        <w:t xml:space="preserve"> fee of £3</w:t>
      </w:r>
      <w:r w:rsidR="00620895">
        <w:rPr>
          <w:rFonts w:ascii="Muli" w:hAnsi="Muli" w:cs="Times New Roman"/>
        </w:rPr>
        <w:t>85</w:t>
      </w:r>
      <w:r w:rsidRPr="00010F18">
        <w:rPr>
          <w:rFonts w:ascii="Muli" w:hAnsi="Muli" w:cs="Times New Roman"/>
        </w:rPr>
        <w:t>+VAT, although this may be increased in line with the scope of the scheme. Fees for the provision of a preliminary design and budget estimate for the diversion of larger mains (generally those over 300 mm internal diameter) are determined on a case by</w:t>
      </w:r>
      <w:r w:rsidR="00052C0F">
        <w:rPr>
          <w:rFonts w:ascii="Muli" w:hAnsi="Muli" w:cs="Times New Roman"/>
        </w:rPr>
        <w:t xml:space="preserve"> </w:t>
      </w:r>
      <w:r w:rsidRPr="00010F18">
        <w:rPr>
          <w:rFonts w:ascii="Muli" w:hAnsi="Muli" w:cs="Times New Roman"/>
        </w:rPr>
        <w:t>case basis, following receipt of the request and relevant details from the developer. Such fees normally start at £2,</w:t>
      </w:r>
      <w:r w:rsidR="00620895">
        <w:rPr>
          <w:rFonts w:ascii="Muli" w:hAnsi="Muli" w:cs="Times New Roman"/>
        </w:rPr>
        <w:t xml:space="preserve">675 </w:t>
      </w:r>
      <w:r w:rsidRPr="00010F18">
        <w:rPr>
          <w:rFonts w:ascii="Muli" w:hAnsi="Muli" w:cs="Times New Roman"/>
        </w:rPr>
        <w:t>+VAT.</w:t>
      </w:r>
    </w:p>
    <w:p w14:paraId="73F2667E" w14:textId="77777777" w:rsidR="0075264F" w:rsidRPr="00010F18" w:rsidRDefault="0075264F" w:rsidP="0075264F">
      <w:pPr>
        <w:rPr>
          <w:rFonts w:ascii="Muli" w:hAnsi="Muli" w:cs="Times New Roman"/>
        </w:rPr>
      </w:pPr>
    </w:p>
    <w:p w14:paraId="1038E0EA" w14:textId="4E1A5660" w:rsidR="0075264F" w:rsidRPr="00010F18" w:rsidRDefault="00042ABC" w:rsidP="0075264F">
      <w:pPr>
        <w:rPr>
          <w:rFonts w:ascii="Muli" w:hAnsi="Muli" w:cs="Times New Roman"/>
          <w:b/>
        </w:rPr>
      </w:pPr>
      <w:r w:rsidRPr="00010F18">
        <w:rPr>
          <w:rFonts w:ascii="Muli" w:hAnsi="Muli" w:cs="Times New Roman"/>
        </w:rPr>
        <w:t>.</w:t>
      </w:r>
    </w:p>
    <w:p w14:paraId="71192827" w14:textId="77777777" w:rsidR="0075264F" w:rsidRPr="00010F18" w:rsidRDefault="0075264F" w:rsidP="0075264F">
      <w:pPr>
        <w:pStyle w:val="Heading2"/>
        <w:rPr>
          <w:rFonts w:ascii="Muli" w:hAnsi="Muli" w:cs="Times New Roman"/>
        </w:rPr>
      </w:pPr>
      <w:bookmarkStart w:id="8" w:name="_Toc393182982"/>
      <w:r w:rsidRPr="00010F18">
        <w:rPr>
          <w:rFonts w:ascii="Muli" w:hAnsi="Muli" w:cs="Times New Roman"/>
        </w:rPr>
        <w:t xml:space="preserve">2.5 </w:t>
      </w:r>
      <w:r w:rsidRPr="00010F18">
        <w:rPr>
          <w:rFonts w:ascii="Muli" w:hAnsi="Muli" w:cs="Times New Roman"/>
        </w:rPr>
        <w:tab/>
      </w:r>
      <w:bookmarkEnd w:id="8"/>
      <w:r w:rsidR="00373982" w:rsidRPr="00010F18">
        <w:rPr>
          <w:rFonts w:ascii="Muli" w:hAnsi="Muli" w:cs="Times New Roman"/>
        </w:rPr>
        <w:t>Complaints</w:t>
      </w:r>
    </w:p>
    <w:p w14:paraId="6D265461" w14:textId="77777777" w:rsidR="0075264F" w:rsidRPr="00010F18" w:rsidRDefault="0075264F" w:rsidP="0075264F">
      <w:pPr>
        <w:rPr>
          <w:rFonts w:ascii="Muli" w:hAnsi="Muli" w:cs="Times New Roman"/>
        </w:rPr>
      </w:pPr>
    </w:p>
    <w:p w14:paraId="728002F3" w14:textId="392F9DFE" w:rsidR="0035699E" w:rsidRPr="00010F18" w:rsidRDefault="00373982" w:rsidP="0075264F">
      <w:pPr>
        <w:rPr>
          <w:rFonts w:ascii="Muli" w:hAnsi="Muli" w:cs="Times New Roman"/>
        </w:rPr>
      </w:pPr>
      <w:r w:rsidRPr="00010F18">
        <w:rPr>
          <w:rFonts w:ascii="Muli" w:hAnsi="Muli" w:cs="Times New Roman"/>
        </w:rPr>
        <w:t xml:space="preserve">Any complaint should first be raised with the Development Services Team for </w:t>
      </w:r>
      <w:proofErr w:type="spellStart"/>
      <w:r w:rsidRPr="00010F18">
        <w:rPr>
          <w:rFonts w:ascii="Muli" w:hAnsi="Muli" w:cs="Times New Roman"/>
        </w:rPr>
        <w:t>Self Lay</w:t>
      </w:r>
      <w:proofErr w:type="spellEnd"/>
      <w:r w:rsidRPr="00010F18">
        <w:rPr>
          <w:rFonts w:ascii="Muli" w:hAnsi="Muli" w:cs="Times New Roman"/>
        </w:rPr>
        <w:t xml:space="preserve"> Providers</w:t>
      </w:r>
      <w:r w:rsidR="00052C0F">
        <w:rPr>
          <w:rFonts w:ascii="Muli" w:hAnsi="Muli" w:cs="Times New Roman"/>
        </w:rPr>
        <w:t xml:space="preserve"> and NAVs</w:t>
      </w:r>
      <w:r w:rsidRPr="00010F18">
        <w:rPr>
          <w:rFonts w:ascii="Muli" w:hAnsi="Muli" w:cs="Times New Roman"/>
        </w:rPr>
        <w:t xml:space="preserve"> or the Developer Interface Team for Developers</w:t>
      </w:r>
      <w:r w:rsidR="00D06390" w:rsidRPr="00010F18">
        <w:rPr>
          <w:rFonts w:ascii="Muli" w:hAnsi="Muli" w:cs="Times New Roman"/>
        </w:rPr>
        <w:t xml:space="preserve">, we will acknowledge within </w:t>
      </w:r>
      <w:r w:rsidR="00D06390" w:rsidRPr="008E62DC">
        <w:rPr>
          <w:rFonts w:ascii="Muli" w:hAnsi="Muli" w:cs="Times New Roman"/>
        </w:rPr>
        <w:t xml:space="preserve">2 </w:t>
      </w:r>
      <w:r w:rsidR="000A678D" w:rsidRPr="008E62DC">
        <w:rPr>
          <w:rFonts w:ascii="Muli" w:hAnsi="Muli" w:cs="Times New Roman"/>
        </w:rPr>
        <w:t xml:space="preserve">working </w:t>
      </w:r>
      <w:r w:rsidR="00D06390" w:rsidRPr="008E62DC">
        <w:rPr>
          <w:rFonts w:ascii="Muli" w:hAnsi="Muli" w:cs="Times New Roman"/>
        </w:rPr>
        <w:t>days</w:t>
      </w:r>
      <w:r w:rsidRPr="00010F18">
        <w:rPr>
          <w:rFonts w:ascii="Muli" w:hAnsi="Muli" w:cs="Times New Roman"/>
        </w:rPr>
        <w:t xml:space="preserve"> and we will do our best to resolve it immediately. If this isn’t possible we’ll make sure you receive a </w:t>
      </w:r>
      <w:r w:rsidR="00D06390" w:rsidRPr="00010F18">
        <w:rPr>
          <w:rFonts w:ascii="Muli" w:hAnsi="Muli" w:cs="Times New Roman"/>
        </w:rPr>
        <w:t xml:space="preserve">substantive </w:t>
      </w:r>
      <w:r w:rsidRPr="00010F18">
        <w:rPr>
          <w:rFonts w:ascii="Muli" w:hAnsi="Muli" w:cs="Times New Roman"/>
        </w:rPr>
        <w:t xml:space="preserve">response within 10 working days from the date of initial contact. If you are not satisfied with our initial response and you contact us again the </w:t>
      </w:r>
      <w:r w:rsidR="00052C0F">
        <w:rPr>
          <w:rFonts w:ascii="Muli" w:hAnsi="Muli" w:cs="Times New Roman"/>
        </w:rPr>
        <w:t>Senior Project Manager – Development Services</w:t>
      </w:r>
      <w:r w:rsidRPr="00010F18">
        <w:rPr>
          <w:rFonts w:ascii="Muli" w:hAnsi="Muli" w:cs="Times New Roman"/>
        </w:rPr>
        <w:t xml:space="preserve"> will review your complaint and respond within 10 working days of receiving the second contact. However should an issue not be satisfactorily reso</w:t>
      </w:r>
      <w:r w:rsidR="005A2BC9" w:rsidRPr="00010F18">
        <w:rPr>
          <w:rFonts w:ascii="Muli" w:hAnsi="Muli" w:cs="Times New Roman"/>
        </w:rPr>
        <w:t>lved at</w:t>
      </w:r>
      <w:r w:rsidR="00042ABC" w:rsidRPr="00010F18">
        <w:rPr>
          <w:rFonts w:ascii="Muli" w:hAnsi="Muli" w:cs="Times New Roman"/>
        </w:rPr>
        <w:t xml:space="preserve"> this stage it</w:t>
      </w:r>
      <w:r w:rsidR="005A2BC9" w:rsidRPr="00010F18">
        <w:rPr>
          <w:rFonts w:ascii="Muli" w:hAnsi="Muli" w:cs="Times New Roman"/>
        </w:rPr>
        <w:t xml:space="preserve"> can be referred to The Water Services Regulation Authority (</w:t>
      </w:r>
      <w:r w:rsidR="0075264F" w:rsidRPr="00010F18">
        <w:rPr>
          <w:rFonts w:ascii="Muli" w:hAnsi="Muli" w:cs="Times New Roman"/>
        </w:rPr>
        <w:t>Ofwat</w:t>
      </w:r>
      <w:r w:rsidR="005A2BC9" w:rsidRPr="00010F18">
        <w:rPr>
          <w:rFonts w:ascii="Muli" w:hAnsi="Muli" w:cs="Times New Roman"/>
        </w:rPr>
        <w:t xml:space="preserve">) who have powers to determine such disputes. They have set out the processes they will follow in exercising these powers in their guidance documents: “Process for handling disputes and appeals: requisitioning </w:t>
      </w:r>
      <w:r w:rsidR="005A2BC9" w:rsidRPr="00010F18">
        <w:rPr>
          <w:rFonts w:ascii="Muli" w:hAnsi="Muli" w:cs="Times New Roman"/>
        </w:rPr>
        <w:lastRenderedPageBreak/>
        <w:t xml:space="preserve">for water mains and public sewers and/or lateral drains and adoption of self-laid mains”. Their contact details are below. </w:t>
      </w:r>
    </w:p>
    <w:p w14:paraId="33FE0BE7" w14:textId="77777777" w:rsidR="005A2BC9" w:rsidRPr="00010F18" w:rsidRDefault="005A2BC9" w:rsidP="0075264F">
      <w:pPr>
        <w:rPr>
          <w:rFonts w:ascii="Muli" w:hAnsi="Muli" w:cs="Times New Roman"/>
        </w:rPr>
      </w:pPr>
    </w:p>
    <w:p w14:paraId="341B7EDA" w14:textId="77777777" w:rsidR="005A2BC9" w:rsidRPr="00010F18" w:rsidRDefault="0075264F" w:rsidP="0075264F">
      <w:pPr>
        <w:rPr>
          <w:rFonts w:ascii="Muli" w:hAnsi="Muli" w:cs="Times New Roman"/>
        </w:rPr>
      </w:pPr>
      <w:r w:rsidRPr="00010F18">
        <w:rPr>
          <w:rFonts w:ascii="Muli" w:hAnsi="Muli" w:cs="Times New Roman"/>
        </w:rPr>
        <w:t xml:space="preserve">Water Services </w:t>
      </w:r>
      <w:r w:rsidR="005A2BC9" w:rsidRPr="00010F18">
        <w:rPr>
          <w:rFonts w:ascii="Muli" w:hAnsi="Muli" w:cs="Times New Roman"/>
        </w:rPr>
        <w:t>Regulation Authority</w:t>
      </w:r>
    </w:p>
    <w:p w14:paraId="1DDE342F" w14:textId="77777777" w:rsidR="005A2BC9" w:rsidRPr="00010F18" w:rsidRDefault="005A2BC9" w:rsidP="0075264F">
      <w:pPr>
        <w:rPr>
          <w:rFonts w:ascii="Muli" w:hAnsi="Muli" w:cs="Times New Roman"/>
        </w:rPr>
      </w:pPr>
      <w:r w:rsidRPr="00010F18">
        <w:rPr>
          <w:rFonts w:ascii="Muli" w:hAnsi="Muli" w:cs="Times New Roman"/>
        </w:rPr>
        <w:t>Centre City Tower</w:t>
      </w:r>
      <w:r w:rsidR="0075264F" w:rsidRPr="00010F18">
        <w:rPr>
          <w:rFonts w:ascii="Muli" w:hAnsi="Muli" w:cs="Times New Roman"/>
        </w:rPr>
        <w:t xml:space="preserve"> </w:t>
      </w:r>
    </w:p>
    <w:p w14:paraId="7084B162" w14:textId="77777777" w:rsidR="005A2BC9" w:rsidRPr="00010F18" w:rsidRDefault="005A2BC9" w:rsidP="0075264F">
      <w:pPr>
        <w:rPr>
          <w:rFonts w:ascii="Muli" w:hAnsi="Muli" w:cs="Times New Roman"/>
        </w:rPr>
      </w:pPr>
      <w:r w:rsidRPr="00010F18">
        <w:rPr>
          <w:rFonts w:ascii="Muli" w:hAnsi="Muli" w:cs="Times New Roman"/>
        </w:rPr>
        <w:t>7 Hill Street</w:t>
      </w:r>
      <w:r w:rsidR="0075264F" w:rsidRPr="00010F18">
        <w:rPr>
          <w:rFonts w:ascii="Muli" w:hAnsi="Muli" w:cs="Times New Roman"/>
        </w:rPr>
        <w:t xml:space="preserve"> </w:t>
      </w:r>
    </w:p>
    <w:p w14:paraId="2D95F34A" w14:textId="77777777" w:rsidR="005A2BC9" w:rsidRPr="00010F18" w:rsidRDefault="0075264F" w:rsidP="0075264F">
      <w:pPr>
        <w:rPr>
          <w:rFonts w:ascii="Muli" w:hAnsi="Muli" w:cs="Times New Roman"/>
        </w:rPr>
      </w:pPr>
      <w:r w:rsidRPr="00010F18">
        <w:rPr>
          <w:rFonts w:ascii="Muli" w:hAnsi="Muli" w:cs="Times New Roman"/>
        </w:rPr>
        <w:t xml:space="preserve">Birmingham </w:t>
      </w:r>
    </w:p>
    <w:p w14:paraId="6CA32CEE" w14:textId="77777777" w:rsidR="0075264F" w:rsidRPr="00010F18" w:rsidRDefault="0075264F" w:rsidP="0075264F">
      <w:pPr>
        <w:rPr>
          <w:rFonts w:ascii="Muli" w:hAnsi="Muli" w:cs="Times New Roman"/>
        </w:rPr>
      </w:pPr>
      <w:r w:rsidRPr="00010F18">
        <w:rPr>
          <w:rFonts w:ascii="Muli" w:hAnsi="Muli" w:cs="Times New Roman"/>
        </w:rPr>
        <w:t>B5 4UA.</w:t>
      </w:r>
    </w:p>
    <w:p w14:paraId="4AFF9880" w14:textId="77777777" w:rsidR="0075264F" w:rsidRPr="00010F18" w:rsidRDefault="0075264F" w:rsidP="0075264F">
      <w:pPr>
        <w:rPr>
          <w:rFonts w:ascii="Muli" w:hAnsi="Muli" w:cs="Times New Roman"/>
        </w:rPr>
      </w:pPr>
    </w:p>
    <w:p w14:paraId="4A8A5206" w14:textId="77777777" w:rsidR="005A2BC9" w:rsidRPr="00010F18" w:rsidRDefault="005A2BC9" w:rsidP="0075264F">
      <w:pPr>
        <w:rPr>
          <w:rFonts w:ascii="Muli" w:hAnsi="Muli" w:cs="Times New Roman"/>
        </w:rPr>
      </w:pPr>
      <w:r w:rsidRPr="00010F18">
        <w:rPr>
          <w:rFonts w:ascii="Muli" w:hAnsi="Muli" w:cs="Times New Roman"/>
        </w:rPr>
        <w:t>Tel: 0121 644 7500</w:t>
      </w:r>
    </w:p>
    <w:p w14:paraId="37797CC2" w14:textId="77777777" w:rsidR="005A2BC9" w:rsidRPr="00010F18" w:rsidRDefault="005A2BC9" w:rsidP="0075264F">
      <w:pPr>
        <w:rPr>
          <w:rFonts w:ascii="Muli" w:hAnsi="Muli" w:cs="Times New Roman"/>
        </w:rPr>
      </w:pPr>
      <w:r w:rsidRPr="00010F18">
        <w:rPr>
          <w:rFonts w:ascii="Muli" w:hAnsi="Muli" w:cs="Times New Roman"/>
        </w:rPr>
        <w:t xml:space="preserve">Website: </w:t>
      </w:r>
      <w:hyperlink r:id="rId16" w:history="1">
        <w:r w:rsidRPr="00010F18">
          <w:rPr>
            <w:rStyle w:val="Hyperlink"/>
            <w:rFonts w:ascii="Muli" w:hAnsi="Muli" w:cs="Times New Roman"/>
          </w:rPr>
          <w:t>www.ofwat.gov.uk</w:t>
        </w:r>
      </w:hyperlink>
    </w:p>
    <w:p w14:paraId="7FF10510" w14:textId="56F44FB9" w:rsidR="000A678D" w:rsidRPr="00010F18" w:rsidRDefault="005A2BC9" w:rsidP="0075264F">
      <w:pPr>
        <w:pStyle w:val="Heading1"/>
        <w:rPr>
          <w:rFonts w:ascii="Muli" w:hAnsi="Muli" w:cs="Times New Roman"/>
        </w:rPr>
      </w:pPr>
      <w:r w:rsidRPr="00010F18">
        <w:rPr>
          <w:rFonts w:ascii="Muli" w:hAnsi="Muli" w:cs="Times New Roman"/>
        </w:rPr>
        <w:t xml:space="preserve">Email: </w:t>
      </w:r>
      <w:hyperlink r:id="rId17" w:history="1">
        <w:r w:rsidRPr="00010F18">
          <w:rPr>
            <w:rStyle w:val="Hyperlink"/>
            <w:rFonts w:ascii="Muli" w:hAnsi="Muli" w:cs="Times New Roman"/>
          </w:rPr>
          <w:t>enquiries@ofwat.gsi.gov.uk</w:t>
        </w:r>
      </w:hyperlink>
      <w:bookmarkStart w:id="9" w:name="_Toc393182983"/>
    </w:p>
    <w:p w14:paraId="66A1F97F" w14:textId="1D5E2993" w:rsidR="00D0705D" w:rsidRDefault="00D0705D" w:rsidP="0075264F">
      <w:pPr>
        <w:pStyle w:val="Heading1"/>
        <w:rPr>
          <w:rFonts w:ascii="Muli" w:hAnsi="Muli" w:cs="Times New Roman"/>
        </w:rPr>
      </w:pPr>
    </w:p>
    <w:p w14:paraId="76F59C24" w14:textId="77777777" w:rsidR="005B2384" w:rsidRDefault="005B2384" w:rsidP="00457B16"/>
    <w:p w14:paraId="5156BC36" w14:textId="77777777" w:rsidR="00457B16" w:rsidRPr="00457B16" w:rsidRDefault="00457B16" w:rsidP="00457B16"/>
    <w:p w14:paraId="5C5C216F" w14:textId="6D6C1657" w:rsidR="0075264F" w:rsidRPr="00010F18" w:rsidRDefault="0075264F" w:rsidP="0075264F">
      <w:pPr>
        <w:pStyle w:val="Heading1"/>
        <w:rPr>
          <w:rFonts w:ascii="Muli" w:hAnsi="Muli" w:cs="Times New Roman"/>
        </w:rPr>
      </w:pPr>
      <w:r w:rsidRPr="00010F18">
        <w:rPr>
          <w:rFonts w:ascii="Muli" w:hAnsi="Muli" w:cs="Times New Roman"/>
        </w:rPr>
        <w:t xml:space="preserve">3. </w:t>
      </w:r>
      <w:r w:rsidRPr="00010F18">
        <w:rPr>
          <w:rFonts w:ascii="Muli" w:hAnsi="Muli" w:cs="Times New Roman"/>
        </w:rPr>
        <w:tab/>
        <w:t xml:space="preserve">SERVICES WE PROVIDE </w:t>
      </w:r>
      <w:bookmarkEnd w:id="9"/>
    </w:p>
    <w:p w14:paraId="557B8B72" w14:textId="77777777" w:rsidR="0075264F" w:rsidRPr="00010F18" w:rsidRDefault="0075264F" w:rsidP="0075264F">
      <w:pPr>
        <w:rPr>
          <w:rFonts w:ascii="Muli" w:hAnsi="Muli" w:cs="Times New Roman"/>
        </w:rPr>
      </w:pPr>
    </w:p>
    <w:p w14:paraId="7FA1725F" w14:textId="77777777" w:rsidR="0075264F" w:rsidRPr="00010F18" w:rsidRDefault="0075264F" w:rsidP="0075264F">
      <w:pPr>
        <w:pStyle w:val="Heading2"/>
        <w:rPr>
          <w:rFonts w:ascii="Muli" w:hAnsi="Muli" w:cs="Times New Roman"/>
        </w:rPr>
      </w:pPr>
      <w:bookmarkStart w:id="10" w:name="_Toc393182984"/>
      <w:r w:rsidRPr="00010F18">
        <w:rPr>
          <w:rFonts w:ascii="Muli" w:hAnsi="Muli" w:cs="Times New Roman"/>
        </w:rPr>
        <w:t xml:space="preserve">3.1 </w:t>
      </w:r>
      <w:r w:rsidRPr="00010F18">
        <w:rPr>
          <w:rFonts w:ascii="Muli" w:hAnsi="Muli" w:cs="Times New Roman"/>
        </w:rPr>
        <w:tab/>
        <w:t>Asset Plans</w:t>
      </w:r>
      <w:bookmarkEnd w:id="10"/>
    </w:p>
    <w:p w14:paraId="6FAD9E2B" w14:textId="77777777" w:rsidR="0075264F" w:rsidRPr="00010F18" w:rsidRDefault="0075264F" w:rsidP="0075264F">
      <w:pPr>
        <w:rPr>
          <w:rFonts w:ascii="Muli" w:hAnsi="Muli" w:cs="Times New Roman"/>
        </w:rPr>
      </w:pPr>
    </w:p>
    <w:p w14:paraId="137245F8" w14:textId="3D775FBC" w:rsidR="00D0705D" w:rsidRPr="00010F18" w:rsidRDefault="0075264F" w:rsidP="009F5804">
      <w:pPr>
        <w:rPr>
          <w:rFonts w:ascii="Muli" w:hAnsi="Muli" w:cs="Times New Roman"/>
        </w:rPr>
      </w:pPr>
      <w:r w:rsidRPr="00010F18">
        <w:rPr>
          <w:rFonts w:ascii="Muli" w:hAnsi="Muli" w:cs="Times New Roman"/>
        </w:rPr>
        <w:t xml:space="preserve">We will provide you with a plan showing the indicative location and size of our water mains in and around the site you intend to develop. You can then assess the impact they have on your project, both from the point of view of providing a water supply, </w:t>
      </w:r>
      <w:r w:rsidR="009F5804" w:rsidRPr="00010F18">
        <w:rPr>
          <w:rFonts w:ascii="Muli" w:hAnsi="Muli" w:cs="Times New Roman"/>
        </w:rPr>
        <w:t>and</w:t>
      </w:r>
      <w:r w:rsidRPr="00010F18">
        <w:rPr>
          <w:rFonts w:ascii="Muli" w:hAnsi="Muli" w:cs="Times New Roman"/>
        </w:rPr>
        <w:t xml:space="preserve"> with regards to the possible need to divert mains that would be adversely affected by your proposals.</w:t>
      </w:r>
    </w:p>
    <w:p w14:paraId="22B88049" w14:textId="77777777" w:rsidR="0075264F" w:rsidRPr="00010F18" w:rsidRDefault="0075264F" w:rsidP="0075264F">
      <w:pPr>
        <w:rPr>
          <w:rFonts w:ascii="Muli" w:hAnsi="Mul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4547"/>
      </w:tblGrid>
      <w:tr w:rsidR="0075264F" w:rsidRPr="00010F18" w14:paraId="0382BD01" w14:textId="77777777" w:rsidTr="00AF32CF">
        <w:trPr>
          <w:cantSplit/>
          <w:jc w:val="center"/>
        </w:trPr>
        <w:tc>
          <w:tcPr>
            <w:tcW w:w="7178" w:type="dxa"/>
            <w:gridSpan w:val="2"/>
            <w:shd w:val="clear" w:color="auto" w:fill="B6DDE8" w:themeFill="accent5" w:themeFillTint="66"/>
          </w:tcPr>
          <w:p w14:paraId="21F307E6" w14:textId="77777777" w:rsidR="0075264F" w:rsidRPr="00010F18" w:rsidRDefault="0075264F" w:rsidP="004219D1">
            <w:pPr>
              <w:jc w:val="center"/>
              <w:rPr>
                <w:rFonts w:ascii="Muli" w:hAnsi="Muli" w:cs="Times New Roman"/>
                <w:bCs w:val="0"/>
              </w:rPr>
            </w:pPr>
            <w:r w:rsidRPr="00010F18">
              <w:rPr>
                <w:rFonts w:ascii="Muli" w:hAnsi="Muli" w:cs="Times New Roman"/>
                <w:b/>
              </w:rPr>
              <w:t>Provision of asset plans</w:t>
            </w:r>
          </w:p>
        </w:tc>
      </w:tr>
      <w:tr w:rsidR="0075264F" w:rsidRPr="00010F18" w14:paraId="21422C9E" w14:textId="77777777" w:rsidTr="004219D1">
        <w:trPr>
          <w:cantSplit/>
          <w:jc w:val="center"/>
        </w:trPr>
        <w:tc>
          <w:tcPr>
            <w:tcW w:w="3580" w:type="dxa"/>
          </w:tcPr>
          <w:p w14:paraId="4999768D" w14:textId="77777777" w:rsidR="0075264F" w:rsidRPr="00010F18" w:rsidRDefault="0075264F" w:rsidP="004219D1">
            <w:pPr>
              <w:rPr>
                <w:rFonts w:ascii="Muli" w:hAnsi="Muli" w:cs="Times New Roman"/>
              </w:rPr>
            </w:pPr>
            <w:r w:rsidRPr="00010F18">
              <w:rPr>
                <w:rFonts w:ascii="Muli" w:hAnsi="Muli" w:cs="Times New Roman"/>
              </w:rPr>
              <w:t>To receive the service, please provide:</w:t>
            </w:r>
          </w:p>
        </w:tc>
        <w:tc>
          <w:tcPr>
            <w:tcW w:w="3598" w:type="dxa"/>
          </w:tcPr>
          <w:p w14:paraId="1F65D8FD" w14:textId="77777777" w:rsidR="0075264F" w:rsidRPr="00010F18" w:rsidRDefault="0075264F" w:rsidP="004219D1">
            <w:pPr>
              <w:rPr>
                <w:rFonts w:ascii="Muli" w:hAnsi="Muli" w:cs="Times New Roman"/>
              </w:rPr>
            </w:pPr>
            <w:r w:rsidRPr="00010F18">
              <w:rPr>
                <w:rFonts w:ascii="Muli" w:hAnsi="Muli" w:cs="Times New Roman"/>
              </w:rPr>
              <w:t>Bristol Water will:</w:t>
            </w:r>
          </w:p>
        </w:tc>
      </w:tr>
      <w:tr w:rsidR="0075264F" w:rsidRPr="00010F18" w14:paraId="66A83B3A" w14:textId="77777777" w:rsidTr="004219D1">
        <w:trPr>
          <w:cantSplit/>
          <w:jc w:val="center"/>
        </w:trPr>
        <w:tc>
          <w:tcPr>
            <w:tcW w:w="3580" w:type="dxa"/>
          </w:tcPr>
          <w:p w14:paraId="02B6608D" w14:textId="77777777" w:rsidR="0075264F" w:rsidRPr="00010F18" w:rsidRDefault="0075264F" w:rsidP="004219D1">
            <w:pPr>
              <w:rPr>
                <w:rFonts w:ascii="Muli" w:hAnsi="Muli" w:cs="Times New Roman"/>
              </w:rPr>
            </w:pPr>
            <w:r w:rsidRPr="00010F18">
              <w:rPr>
                <w:rFonts w:ascii="Muli" w:hAnsi="Muli" w:cs="Times New Roman"/>
              </w:rPr>
              <w:t>a clear indication of the area required.</w:t>
            </w:r>
          </w:p>
        </w:tc>
        <w:tc>
          <w:tcPr>
            <w:tcW w:w="3598" w:type="dxa"/>
          </w:tcPr>
          <w:p w14:paraId="29A2A8B6" w14:textId="77777777" w:rsidR="0075264F" w:rsidRPr="00010F18" w:rsidRDefault="0075264F" w:rsidP="004219D1">
            <w:pPr>
              <w:rPr>
                <w:rFonts w:ascii="Muli" w:hAnsi="Muli" w:cs="Times New Roman"/>
              </w:rPr>
            </w:pPr>
            <w:r w:rsidRPr="00010F18">
              <w:rPr>
                <w:rFonts w:ascii="Muli" w:hAnsi="Muli" w:cs="Times New Roman"/>
              </w:rPr>
              <w:t xml:space="preserve">provide an extract of our GIS record indicating company apparatus.                              </w:t>
            </w:r>
          </w:p>
          <w:p w14:paraId="602F1D64" w14:textId="77777777" w:rsidR="0075264F" w:rsidRPr="00010F18" w:rsidRDefault="0075264F" w:rsidP="004219D1">
            <w:pPr>
              <w:rPr>
                <w:rFonts w:ascii="Muli" w:hAnsi="Muli" w:cs="Times New Roman"/>
              </w:rPr>
            </w:pPr>
          </w:p>
          <w:p w14:paraId="0A877CEB" w14:textId="77777777" w:rsidR="0075264F" w:rsidRPr="00010F18" w:rsidRDefault="0075264F" w:rsidP="004219D1">
            <w:pPr>
              <w:rPr>
                <w:rFonts w:ascii="Muli" w:hAnsi="Muli" w:cs="Times New Roman"/>
                <w:i/>
                <w:iCs/>
              </w:rPr>
            </w:pPr>
            <w:r w:rsidRPr="00010F18">
              <w:rPr>
                <w:rFonts w:ascii="Muli" w:hAnsi="Muli" w:cs="Times New Roman"/>
                <w:i/>
                <w:iCs/>
              </w:rPr>
              <w:t xml:space="preserve">Target time:  14 days </w:t>
            </w:r>
          </w:p>
          <w:p w14:paraId="0ACFF2F4" w14:textId="77777777" w:rsidR="0075264F" w:rsidRPr="00010F18" w:rsidRDefault="0075264F" w:rsidP="004219D1">
            <w:pPr>
              <w:rPr>
                <w:rFonts w:ascii="Muli" w:hAnsi="Muli" w:cs="Times New Roman"/>
              </w:rPr>
            </w:pPr>
          </w:p>
        </w:tc>
      </w:tr>
      <w:tr w:rsidR="0075264F" w:rsidRPr="00010F18" w14:paraId="7A714B4B" w14:textId="77777777" w:rsidTr="004219D1">
        <w:trPr>
          <w:cantSplit/>
          <w:jc w:val="center"/>
        </w:trPr>
        <w:tc>
          <w:tcPr>
            <w:tcW w:w="7178" w:type="dxa"/>
            <w:gridSpan w:val="2"/>
            <w:shd w:val="clear" w:color="auto" w:fill="B6DDE8" w:themeFill="accent5" w:themeFillTint="66"/>
          </w:tcPr>
          <w:p w14:paraId="5EF50FF0" w14:textId="77777777" w:rsidR="0075264F" w:rsidRPr="00010F18" w:rsidRDefault="0075264F" w:rsidP="004219D1">
            <w:pPr>
              <w:rPr>
                <w:rFonts w:ascii="Muli" w:hAnsi="Muli" w:cs="Times New Roman"/>
              </w:rPr>
            </w:pPr>
            <w:r w:rsidRPr="00010F18">
              <w:rPr>
                <w:rFonts w:ascii="Muli" w:hAnsi="Muli" w:cs="Times New Roman"/>
              </w:rPr>
              <w:t>Application Fee: None</w:t>
            </w:r>
          </w:p>
        </w:tc>
      </w:tr>
    </w:tbl>
    <w:p w14:paraId="676265AB" w14:textId="77777777" w:rsidR="0075264F" w:rsidRPr="00010F18" w:rsidRDefault="0075264F" w:rsidP="0075264F">
      <w:pPr>
        <w:rPr>
          <w:rFonts w:ascii="Muli" w:hAnsi="Muli" w:cs="Times New Roman"/>
        </w:rPr>
      </w:pPr>
    </w:p>
    <w:p w14:paraId="46C3AE19" w14:textId="77777777" w:rsidR="0075264F" w:rsidRPr="00010F18" w:rsidRDefault="0075264F" w:rsidP="0075264F">
      <w:pPr>
        <w:pStyle w:val="Heading2"/>
        <w:rPr>
          <w:rFonts w:ascii="Muli" w:hAnsi="Muli" w:cs="Times New Roman"/>
        </w:rPr>
      </w:pPr>
      <w:bookmarkStart w:id="11" w:name="_Toc393182985"/>
      <w:r w:rsidRPr="00010F18">
        <w:rPr>
          <w:rFonts w:ascii="Muli" w:hAnsi="Muli" w:cs="Times New Roman"/>
        </w:rPr>
        <w:t xml:space="preserve">3.2 </w:t>
      </w:r>
      <w:r w:rsidRPr="00010F18">
        <w:rPr>
          <w:rFonts w:ascii="Muli" w:hAnsi="Muli" w:cs="Times New Roman"/>
        </w:rPr>
        <w:tab/>
        <w:t>Basic Supply Strategy Enquiry</w:t>
      </w:r>
      <w:bookmarkEnd w:id="11"/>
    </w:p>
    <w:p w14:paraId="5BFABD9C" w14:textId="77777777" w:rsidR="0075264F" w:rsidRPr="00010F18" w:rsidRDefault="0075264F" w:rsidP="0075264F">
      <w:pPr>
        <w:rPr>
          <w:rFonts w:ascii="Muli" w:hAnsi="Muli" w:cs="Times New Roman"/>
        </w:rPr>
      </w:pPr>
    </w:p>
    <w:p w14:paraId="3D490348" w14:textId="2283A7B0" w:rsidR="0075264F" w:rsidRPr="00010F18" w:rsidRDefault="0075264F" w:rsidP="0075264F">
      <w:pPr>
        <w:pStyle w:val="BodyText"/>
        <w:spacing w:line="240" w:lineRule="auto"/>
        <w:rPr>
          <w:rFonts w:ascii="Muli" w:hAnsi="Muli" w:cs="Times New Roman"/>
        </w:rPr>
      </w:pPr>
      <w:r w:rsidRPr="00010F18">
        <w:rPr>
          <w:rFonts w:ascii="Muli" w:hAnsi="Muli" w:cs="Times New Roman"/>
        </w:rPr>
        <w:t xml:space="preserve">Our existing mains network is not always able to cater for every new development without augmentation. Augmentation is rarely required in cases where fewer than six new dwellings are being constructed along an existing road in an urban area. If your development is not </w:t>
      </w:r>
      <w:r w:rsidR="00D0705D" w:rsidRPr="00010F18">
        <w:rPr>
          <w:rFonts w:ascii="Muli" w:hAnsi="Muli" w:cs="Times New Roman"/>
        </w:rPr>
        <w:t>of this</w:t>
      </w:r>
      <w:r w:rsidRPr="00010F18">
        <w:rPr>
          <w:rFonts w:ascii="Muli" w:hAnsi="Muli" w:cs="Times New Roman"/>
        </w:rPr>
        <w:t xml:space="preserve"> </w:t>
      </w:r>
      <w:r w:rsidR="00457B16" w:rsidRPr="00010F18">
        <w:rPr>
          <w:rFonts w:ascii="Muli" w:hAnsi="Muli" w:cs="Times New Roman"/>
        </w:rPr>
        <w:t>nature,</w:t>
      </w:r>
      <w:r w:rsidRPr="00010F18">
        <w:rPr>
          <w:rFonts w:ascii="Muli" w:hAnsi="Muli" w:cs="Times New Roman"/>
        </w:rPr>
        <w:t xml:space="preserve"> we would recommend that you submit a request for details of a basic supply strategy while your development is still in the initial planning stages.  </w:t>
      </w:r>
    </w:p>
    <w:p w14:paraId="350FB36E" w14:textId="77777777" w:rsidR="0075264F" w:rsidRPr="00010F18" w:rsidRDefault="0075264F" w:rsidP="0075264F">
      <w:pPr>
        <w:rPr>
          <w:rFonts w:ascii="Muli" w:hAnsi="Muli" w:cs="Times New Roman"/>
        </w:rPr>
      </w:pPr>
    </w:p>
    <w:p w14:paraId="3663475F" w14:textId="74F48FF7" w:rsidR="0075264F" w:rsidRPr="00010F18" w:rsidRDefault="0075264F" w:rsidP="0075264F">
      <w:pPr>
        <w:pStyle w:val="BodyText"/>
        <w:spacing w:line="240" w:lineRule="auto"/>
        <w:rPr>
          <w:rFonts w:ascii="Muli" w:hAnsi="Muli" w:cs="Times New Roman"/>
        </w:rPr>
      </w:pPr>
      <w:r w:rsidRPr="00010F18">
        <w:rPr>
          <w:rFonts w:ascii="Muli" w:hAnsi="Muli" w:cs="Times New Roman"/>
        </w:rPr>
        <w:t xml:space="preserve">We will provide you with a plan showing the indicative location and size of our water mains in and around your site. We will also carry out a brief examination of </w:t>
      </w:r>
      <w:r w:rsidRPr="00010F18">
        <w:rPr>
          <w:rFonts w:ascii="Muli" w:hAnsi="Muli" w:cs="Times New Roman"/>
        </w:rPr>
        <w:lastRenderedPageBreak/>
        <w:t xml:space="preserve">the existing demands on the network in the vicinity of your development, with a view to determining what the likely supply strategy would be for it, and the point of connection for any main required to service the site. Where we identify that augmentation works (such as new mains) will be necessary, we will give you a rough indication of their scope.  </w:t>
      </w:r>
    </w:p>
    <w:p w14:paraId="19B5DB22" w14:textId="77777777" w:rsidR="0075264F" w:rsidRPr="00010F18" w:rsidRDefault="0075264F" w:rsidP="0075264F">
      <w:pPr>
        <w:rPr>
          <w:rFonts w:ascii="Muli" w:hAnsi="Muli" w:cs="Times New Roman"/>
        </w:rPr>
      </w:pPr>
    </w:p>
    <w:p w14:paraId="70A47619" w14:textId="6543D9EF" w:rsidR="0075264F" w:rsidRPr="00010F18" w:rsidRDefault="0075264F" w:rsidP="0075264F">
      <w:pPr>
        <w:pStyle w:val="BodyTextIndent3"/>
        <w:tabs>
          <w:tab w:val="clear" w:pos="720"/>
          <w:tab w:val="left" w:pos="0"/>
        </w:tabs>
        <w:spacing w:line="240" w:lineRule="auto"/>
        <w:ind w:left="0"/>
        <w:rPr>
          <w:rFonts w:ascii="Muli" w:hAnsi="Muli" w:cs="Times New Roman"/>
        </w:rPr>
      </w:pPr>
      <w:r w:rsidRPr="00010F18">
        <w:rPr>
          <w:rFonts w:ascii="Muli" w:hAnsi="Muli" w:cs="Times New Roman"/>
        </w:rPr>
        <w:t xml:space="preserve">In some </w:t>
      </w:r>
      <w:r w:rsidR="00D0705D" w:rsidRPr="00010F18">
        <w:rPr>
          <w:rFonts w:ascii="Muli" w:hAnsi="Muli" w:cs="Times New Roman"/>
        </w:rPr>
        <w:t>situations,</w:t>
      </w:r>
      <w:r w:rsidRPr="00010F18">
        <w:rPr>
          <w:rFonts w:ascii="Muli" w:hAnsi="Muli" w:cs="Times New Roman"/>
        </w:rPr>
        <w:t xml:space="preserve"> we will not be able to rationalise the demands required in the locations specified without undertaking an in-depth investigation. In these </w:t>
      </w:r>
      <w:r w:rsidR="00D0705D" w:rsidRPr="00010F18">
        <w:rPr>
          <w:rFonts w:ascii="Muli" w:hAnsi="Muli" w:cs="Times New Roman"/>
        </w:rPr>
        <w:t>cases,</w:t>
      </w:r>
      <w:r w:rsidRPr="00010F18">
        <w:rPr>
          <w:rFonts w:ascii="Muli" w:hAnsi="Muli" w:cs="Times New Roman"/>
        </w:rPr>
        <w:t xml:space="preserve"> we will inform you of this fact</w:t>
      </w:r>
      <w:r w:rsidR="00AA438A" w:rsidRPr="00010F18">
        <w:rPr>
          <w:rFonts w:ascii="Muli" w:hAnsi="Muli" w:cs="Times New Roman"/>
        </w:rPr>
        <w:t>.</w:t>
      </w:r>
      <w:r w:rsidRPr="00010F18">
        <w:rPr>
          <w:rFonts w:ascii="Muli" w:hAnsi="Muli" w:cs="Times New Roman"/>
        </w:rPr>
        <w:t xml:space="preserve"> </w:t>
      </w:r>
    </w:p>
    <w:p w14:paraId="7053999C" w14:textId="77777777" w:rsidR="0075264F" w:rsidRPr="00010F18" w:rsidRDefault="0075264F" w:rsidP="0075264F">
      <w:pPr>
        <w:rPr>
          <w:rFonts w:ascii="Muli" w:hAnsi="Muli" w:cs="Times New Roman"/>
        </w:rPr>
      </w:pPr>
    </w:p>
    <w:p w14:paraId="6D9C6B5D" w14:textId="37108585" w:rsidR="00D0705D" w:rsidRPr="00010F18" w:rsidRDefault="0075264F" w:rsidP="009F5804">
      <w:pPr>
        <w:pStyle w:val="BodyText"/>
        <w:spacing w:line="240" w:lineRule="auto"/>
        <w:rPr>
          <w:rFonts w:ascii="Muli" w:hAnsi="Muli" w:cs="Times New Roman"/>
        </w:rPr>
      </w:pPr>
      <w:r w:rsidRPr="00010F18">
        <w:rPr>
          <w:rFonts w:ascii="Muli" w:hAnsi="Muli" w:cs="Times New Roman"/>
        </w:rPr>
        <w:t>Enquiries can be submitted online, via the Basic Supply Strategy form that is available on our website, or by writing</w:t>
      </w:r>
      <w:r w:rsidR="009F5804">
        <w:rPr>
          <w:rFonts w:ascii="Muli" w:hAnsi="Muli" w:cs="Times New Roman"/>
        </w:rPr>
        <w:t xml:space="preserve"> / emailing</w:t>
      </w:r>
      <w:r w:rsidRPr="00010F18">
        <w:rPr>
          <w:rFonts w:ascii="Muli" w:hAnsi="Muli" w:cs="Times New Roman"/>
        </w:rPr>
        <w:t xml:space="preserve"> to our Developer Interface Team</w:t>
      </w:r>
      <w:r w:rsidR="003316BB">
        <w:rPr>
          <w:rFonts w:ascii="Muli" w:hAnsi="Muli" w:cs="Times New Roman"/>
        </w:rPr>
        <w:t>.</w:t>
      </w:r>
    </w:p>
    <w:p w14:paraId="385ECDD7" w14:textId="77777777" w:rsidR="0075264F" w:rsidRPr="00010F18" w:rsidRDefault="0075264F" w:rsidP="00C50F95">
      <w:pPr>
        <w:spacing w:after="200" w:line="276" w:lineRule="auto"/>
        <w:jc w:val="left"/>
        <w:rPr>
          <w:rFonts w:ascii="Muli" w:hAnsi="Mul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759"/>
      </w:tblGrid>
      <w:tr w:rsidR="0075264F" w:rsidRPr="00010F18" w14:paraId="4E95E7A9" w14:textId="77777777" w:rsidTr="00AF32CF">
        <w:trPr>
          <w:cantSplit/>
          <w:jc w:val="center"/>
        </w:trPr>
        <w:tc>
          <w:tcPr>
            <w:tcW w:w="9072" w:type="dxa"/>
            <w:gridSpan w:val="2"/>
            <w:shd w:val="clear" w:color="auto" w:fill="B6DDE8" w:themeFill="accent5" w:themeFillTint="66"/>
          </w:tcPr>
          <w:p w14:paraId="24CFAFBF" w14:textId="77777777" w:rsidR="0075264F" w:rsidRPr="00010F18" w:rsidRDefault="0075264F" w:rsidP="004219D1">
            <w:pPr>
              <w:jc w:val="center"/>
              <w:rPr>
                <w:rFonts w:ascii="Muli" w:hAnsi="Muli" w:cs="Times New Roman"/>
                <w:bCs w:val="0"/>
              </w:rPr>
            </w:pPr>
            <w:r w:rsidRPr="00010F18">
              <w:rPr>
                <w:rFonts w:ascii="Muli" w:hAnsi="Muli" w:cs="Times New Roman"/>
                <w:b/>
              </w:rPr>
              <w:t>Basic Supply Strategy advice</w:t>
            </w:r>
          </w:p>
        </w:tc>
      </w:tr>
      <w:tr w:rsidR="0075264F" w:rsidRPr="00010F18" w14:paraId="1AFDE5C9" w14:textId="77777777" w:rsidTr="004219D1">
        <w:trPr>
          <w:cantSplit/>
          <w:jc w:val="center"/>
        </w:trPr>
        <w:tc>
          <w:tcPr>
            <w:tcW w:w="4313" w:type="dxa"/>
          </w:tcPr>
          <w:p w14:paraId="67E51DDA" w14:textId="77777777" w:rsidR="0075264F" w:rsidRPr="00010F18" w:rsidRDefault="0075264F" w:rsidP="004219D1">
            <w:pPr>
              <w:rPr>
                <w:rFonts w:ascii="Muli" w:hAnsi="Muli" w:cs="Times New Roman"/>
              </w:rPr>
            </w:pPr>
            <w:r w:rsidRPr="00010F18">
              <w:rPr>
                <w:rFonts w:ascii="Muli" w:hAnsi="Muli" w:cs="Times New Roman"/>
              </w:rPr>
              <w:t>To receive the service, please provide:</w:t>
            </w:r>
          </w:p>
        </w:tc>
        <w:tc>
          <w:tcPr>
            <w:tcW w:w="4759" w:type="dxa"/>
          </w:tcPr>
          <w:p w14:paraId="5BB71DC5" w14:textId="77777777" w:rsidR="0075264F" w:rsidRPr="00010F18" w:rsidRDefault="0075264F" w:rsidP="004219D1">
            <w:pPr>
              <w:rPr>
                <w:rFonts w:ascii="Muli" w:hAnsi="Muli" w:cs="Times New Roman"/>
              </w:rPr>
            </w:pPr>
            <w:r w:rsidRPr="00010F18">
              <w:rPr>
                <w:rFonts w:ascii="Muli" w:hAnsi="Muli" w:cs="Times New Roman"/>
              </w:rPr>
              <w:t>Bristol Water will:</w:t>
            </w:r>
          </w:p>
        </w:tc>
      </w:tr>
      <w:tr w:rsidR="0075264F" w:rsidRPr="00010F18" w14:paraId="0B9A5875" w14:textId="77777777" w:rsidTr="004219D1">
        <w:trPr>
          <w:cantSplit/>
          <w:jc w:val="center"/>
        </w:trPr>
        <w:tc>
          <w:tcPr>
            <w:tcW w:w="4313" w:type="dxa"/>
          </w:tcPr>
          <w:p w14:paraId="196513FB" w14:textId="6F449255" w:rsidR="0075264F" w:rsidRPr="00010F18" w:rsidRDefault="0075264F" w:rsidP="0075264F">
            <w:pPr>
              <w:pStyle w:val="ListParagraph"/>
              <w:numPr>
                <w:ilvl w:val="0"/>
                <w:numId w:val="1"/>
              </w:numPr>
              <w:tabs>
                <w:tab w:val="clear" w:pos="720"/>
                <w:tab w:val="num" w:pos="410"/>
              </w:tabs>
              <w:ind w:left="269" w:hanging="269"/>
              <w:rPr>
                <w:rFonts w:ascii="Muli" w:hAnsi="Muli" w:cs="Times New Roman"/>
              </w:rPr>
            </w:pPr>
            <w:r w:rsidRPr="00010F18">
              <w:rPr>
                <w:rFonts w:ascii="Muli" w:hAnsi="Muli" w:cs="Times New Roman"/>
              </w:rPr>
              <w:t xml:space="preserve">a suitable plan showing the extent and location of the </w:t>
            </w:r>
            <w:r w:rsidR="009F5804" w:rsidRPr="00010F18">
              <w:rPr>
                <w:rFonts w:ascii="Muli" w:hAnsi="Muli" w:cs="Times New Roman"/>
              </w:rPr>
              <w:t>site.</w:t>
            </w:r>
          </w:p>
          <w:p w14:paraId="55BC545B" w14:textId="77777777" w:rsidR="0075264F" w:rsidRPr="00010F18" w:rsidRDefault="0075264F" w:rsidP="004219D1">
            <w:pPr>
              <w:pStyle w:val="ListParagraph"/>
              <w:tabs>
                <w:tab w:val="num" w:pos="410"/>
              </w:tabs>
              <w:ind w:left="269" w:hanging="269"/>
              <w:rPr>
                <w:rFonts w:ascii="Muli" w:hAnsi="Muli" w:cs="Times New Roman"/>
              </w:rPr>
            </w:pPr>
          </w:p>
          <w:p w14:paraId="34FD0E89" w14:textId="30B93B22" w:rsidR="0075264F" w:rsidRPr="00010F18" w:rsidRDefault="0075264F" w:rsidP="0075264F">
            <w:pPr>
              <w:pStyle w:val="ListParagraph"/>
              <w:numPr>
                <w:ilvl w:val="0"/>
                <w:numId w:val="1"/>
              </w:numPr>
              <w:tabs>
                <w:tab w:val="clear" w:pos="720"/>
                <w:tab w:val="num" w:pos="410"/>
              </w:tabs>
              <w:ind w:left="269" w:hanging="269"/>
              <w:rPr>
                <w:rFonts w:ascii="Muli" w:hAnsi="Muli" w:cs="Times New Roman"/>
              </w:rPr>
            </w:pPr>
            <w:r w:rsidRPr="00010F18">
              <w:rPr>
                <w:rFonts w:ascii="Muli" w:hAnsi="Muli" w:cs="Times New Roman"/>
              </w:rPr>
              <w:t xml:space="preserve">an indication of the number/type of units </w:t>
            </w:r>
            <w:r w:rsidR="009F5804" w:rsidRPr="00010F18">
              <w:rPr>
                <w:rFonts w:ascii="Muli" w:hAnsi="Muli" w:cs="Times New Roman"/>
              </w:rPr>
              <w:t>proposed.</w:t>
            </w:r>
          </w:p>
          <w:p w14:paraId="6B2371B0" w14:textId="77777777" w:rsidR="0075264F" w:rsidRPr="00010F18" w:rsidRDefault="0075264F" w:rsidP="004219D1">
            <w:pPr>
              <w:pStyle w:val="ListParagraph"/>
              <w:tabs>
                <w:tab w:val="num" w:pos="410"/>
              </w:tabs>
              <w:ind w:left="269" w:hanging="269"/>
              <w:rPr>
                <w:rFonts w:ascii="Muli" w:hAnsi="Muli" w:cs="Times New Roman"/>
              </w:rPr>
            </w:pPr>
          </w:p>
          <w:p w14:paraId="49CD578F" w14:textId="77777777" w:rsidR="0075264F" w:rsidRPr="00010F18" w:rsidRDefault="0075264F" w:rsidP="004219D1">
            <w:pPr>
              <w:pStyle w:val="ListParagraph"/>
              <w:tabs>
                <w:tab w:val="num" w:pos="410"/>
              </w:tabs>
              <w:ind w:left="269" w:hanging="269"/>
              <w:rPr>
                <w:rFonts w:ascii="Muli" w:hAnsi="Muli" w:cs="Times New Roman"/>
              </w:rPr>
            </w:pPr>
          </w:p>
          <w:p w14:paraId="65A4F512" w14:textId="77777777" w:rsidR="0075264F" w:rsidRPr="00010F18" w:rsidRDefault="0075264F" w:rsidP="0075264F">
            <w:pPr>
              <w:pStyle w:val="ListParagraph"/>
              <w:numPr>
                <w:ilvl w:val="0"/>
                <w:numId w:val="1"/>
              </w:numPr>
              <w:tabs>
                <w:tab w:val="clear" w:pos="720"/>
                <w:tab w:val="num" w:pos="410"/>
              </w:tabs>
              <w:ind w:left="269" w:hanging="269"/>
              <w:rPr>
                <w:rFonts w:ascii="Muli" w:hAnsi="Muli" w:cs="Times New Roman"/>
              </w:rPr>
            </w:pPr>
            <w:r w:rsidRPr="00010F18">
              <w:rPr>
                <w:rFonts w:ascii="Muli" w:hAnsi="Muli" w:cs="Times New Roman"/>
              </w:rPr>
              <w:t>an indication of the water requirements for any non-residential properties.</w:t>
            </w:r>
          </w:p>
          <w:p w14:paraId="045A9181" w14:textId="77777777" w:rsidR="0075264F" w:rsidRPr="00010F18" w:rsidRDefault="0075264F" w:rsidP="004219D1">
            <w:pPr>
              <w:rPr>
                <w:rFonts w:ascii="Muli" w:hAnsi="Muli" w:cs="Times New Roman"/>
              </w:rPr>
            </w:pPr>
          </w:p>
        </w:tc>
        <w:tc>
          <w:tcPr>
            <w:tcW w:w="4759" w:type="dxa"/>
          </w:tcPr>
          <w:p w14:paraId="218CACCD" w14:textId="77777777" w:rsidR="0075264F" w:rsidRPr="00010F18" w:rsidRDefault="0075264F" w:rsidP="004219D1">
            <w:pPr>
              <w:rPr>
                <w:rFonts w:ascii="Muli" w:hAnsi="Muli" w:cs="Times New Roman"/>
              </w:rPr>
            </w:pPr>
            <w:r w:rsidRPr="00010F18">
              <w:rPr>
                <w:rFonts w:ascii="Muli" w:hAnsi="Muli" w:cs="Times New Roman"/>
              </w:rPr>
              <w:t>Provide:</w:t>
            </w:r>
          </w:p>
          <w:p w14:paraId="2CCDEB06" w14:textId="77777777" w:rsidR="0075264F" w:rsidRPr="00010F18" w:rsidRDefault="0075264F" w:rsidP="0075264F">
            <w:pPr>
              <w:pStyle w:val="ListParagraph"/>
              <w:numPr>
                <w:ilvl w:val="0"/>
                <w:numId w:val="4"/>
              </w:numPr>
              <w:ind w:left="350" w:hanging="350"/>
              <w:rPr>
                <w:rFonts w:ascii="Muli" w:hAnsi="Muli" w:cs="Times New Roman"/>
              </w:rPr>
            </w:pPr>
            <w:r w:rsidRPr="00010F18">
              <w:rPr>
                <w:rFonts w:ascii="Muli" w:hAnsi="Muli" w:cs="Times New Roman"/>
              </w:rPr>
              <w:t>a written acknowledgement advising that the application is complete or that further information is required.  We will advise if it is necessary to carry out further investigation before advising you of the supply strategy and confirmation of the required application fee</w:t>
            </w:r>
            <w:r w:rsidR="004B2D12" w:rsidRPr="00010F18">
              <w:rPr>
                <w:rFonts w:ascii="Muli" w:hAnsi="Muli" w:cs="Times New Roman"/>
              </w:rPr>
              <w:t>.</w:t>
            </w:r>
            <w:r w:rsidRPr="00010F18">
              <w:rPr>
                <w:rFonts w:ascii="Muli" w:hAnsi="Muli" w:cs="Times New Roman"/>
              </w:rPr>
              <w:t xml:space="preserve"> </w:t>
            </w:r>
          </w:p>
          <w:p w14:paraId="72BE01A5" w14:textId="77777777" w:rsidR="0075264F" w:rsidRPr="00010F18" w:rsidRDefault="0075264F" w:rsidP="004219D1">
            <w:pPr>
              <w:pStyle w:val="ListParagraph"/>
              <w:ind w:left="350" w:hanging="350"/>
              <w:rPr>
                <w:rFonts w:ascii="Muli" w:hAnsi="Muli" w:cs="Times New Roman"/>
                <w:i/>
              </w:rPr>
            </w:pPr>
          </w:p>
          <w:p w14:paraId="7E52072E" w14:textId="77777777" w:rsidR="0075264F" w:rsidRPr="00010F18" w:rsidRDefault="0075264F" w:rsidP="004219D1">
            <w:pPr>
              <w:pStyle w:val="ListParagraph"/>
              <w:ind w:left="350" w:hanging="350"/>
              <w:rPr>
                <w:rFonts w:ascii="Muli" w:hAnsi="Muli" w:cs="Times New Roman"/>
                <w:i/>
              </w:rPr>
            </w:pPr>
            <w:r w:rsidRPr="00010F18">
              <w:rPr>
                <w:rFonts w:ascii="Muli" w:hAnsi="Muli" w:cs="Times New Roman"/>
                <w:i/>
              </w:rPr>
              <w:t>Target time: 5 days</w:t>
            </w:r>
          </w:p>
          <w:p w14:paraId="2BEA73D0" w14:textId="77777777" w:rsidR="0075264F" w:rsidRPr="00010F18" w:rsidRDefault="0075264F" w:rsidP="004219D1">
            <w:pPr>
              <w:ind w:left="350" w:hanging="350"/>
              <w:rPr>
                <w:rFonts w:ascii="Muli" w:hAnsi="Muli" w:cs="Times New Roman"/>
              </w:rPr>
            </w:pPr>
          </w:p>
          <w:p w14:paraId="5C69AF07" w14:textId="77777777" w:rsidR="0075264F" w:rsidRPr="00010F18" w:rsidRDefault="0075264F" w:rsidP="004219D1">
            <w:pPr>
              <w:rPr>
                <w:rFonts w:ascii="Muli" w:hAnsi="Muli" w:cs="Times New Roman"/>
              </w:rPr>
            </w:pPr>
            <w:r w:rsidRPr="00010F18">
              <w:rPr>
                <w:rFonts w:ascii="Muli" w:hAnsi="Muli" w:cs="Times New Roman"/>
              </w:rPr>
              <w:t>Provide (where applicable):</w:t>
            </w:r>
          </w:p>
          <w:p w14:paraId="5D6C8FC9" w14:textId="2B79BFA0" w:rsidR="0075264F" w:rsidRPr="00010F18" w:rsidRDefault="0075264F" w:rsidP="0075264F">
            <w:pPr>
              <w:pStyle w:val="ListParagraph"/>
              <w:numPr>
                <w:ilvl w:val="0"/>
                <w:numId w:val="2"/>
              </w:numPr>
              <w:rPr>
                <w:rFonts w:ascii="Muli" w:hAnsi="Muli" w:cs="Times New Roman"/>
              </w:rPr>
            </w:pPr>
            <w:r w:rsidRPr="00010F18">
              <w:rPr>
                <w:rFonts w:ascii="Muli" w:hAnsi="Muli" w:cs="Times New Roman"/>
              </w:rPr>
              <w:t xml:space="preserve">an extract of our GIS record indicating existing company </w:t>
            </w:r>
            <w:r w:rsidR="009F5804" w:rsidRPr="00010F18">
              <w:rPr>
                <w:rFonts w:ascii="Muli" w:hAnsi="Muli" w:cs="Times New Roman"/>
              </w:rPr>
              <w:t>apparatus.</w:t>
            </w:r>
          </w:p>
          <w:p w14:paraId="28D4EF9B" w14:textId="2D04F53A" w:rsidR="0075264F" w:rsidRPr="00010F18" w:rsidRDefault="0075264F" w:rsidP="0075264F">
            <w:pPr>
              <w:pStyle w:val="ListParagraph"/>
              <w:numPr>
                <w:ilvl w:val="0"/>
                <w:numId w:val="2"/>
              </w:numPr>
              <w:rPr>
                <w:rFonts w:ascii="Muli" w:hAnsi="Muli" w:cs="Times New Roman"/>
              </w:rPr>
            </w:pPr>
            <w:r w:rsidRPr="00010F18">
              <w:rPr>
                <w:rFonts w:ascii="Muli" w:hAnsi="Muli" w:cs="Times New Roman"/>
              </w:rPr>
              <w:t xml:space="preserve">advice on a basic supply strategy and, where applicable, an indication of whether or not any abnormal work will be necessary, </w:t>
            </w:r>
            <w:r w:rsidR="009F5804" w:rsidRPr="00010F18">
              <w:rPr>
                <w:rFonts w:ascii="Muli" w:hAnsi="Muli" w:cs="Times New Roman"/>
              </w:rPr>
              <w:t>e.g.,</w:t>
            </w:r>
            <w:r w:rsidRPr="00010F18">
              <w:rPr>
                <w:rFonts w:ascii="Muli" w:hAnsi="Muli" w:cs="Times New Roman"/>
              </w:rPr>
              <w:t xml:space="preserve"> off site reinforcements or the requirement to divert an existing main;    </w:t>
            </w:r>
          </w:p>
          <w:p w14:paraId="0BF8E222" w14:textId="77777777" w:rsidR="0075264F" w:rsidRPr="00010F18" w:rsidRDefault="0075264F" w:rsidP="0075264F">
            <w:pPr>
              <w:pStyle w:val="ListParagraph"/>
              <w:numPr>
                <w:ilvl w:val="0"/>
                <w:numId w:val="3"/>
              </w:numPr>
              <w:tabs>
                <w:tab w:val="clear" w:pos="720"/>
              </w:tabs>
              <w:ind w:left="350" w:hanging="284"/>
              <w:rPr>
                <w:rFonts w:ascii="Muli" w:hAnsi="Muli" w:cs="Times New Roman"/>
              </w:rPr>
            </w:pPr>
            <w:r w:rsidRPr="00010F18">
              <w:rPr>
                <w:rFonts w:ascii="Muli" w:hAnsi="Muli" w:cs="Times New Roman"/>
              </w:rPr>
              <w:t xml:space="preserve">advice on how to apply for new mains and/or new supplies.  </w:t>
            </w:r>
          </w:p>
          <w:p w14:paraId="6607D724" w14:textId="77777777" w:rsidR="0075264F" w:rsidRPr="00010F18" w:rsidRDefault="0075264F" w:rsidP="004219D1">
            <w:pPr>
              <w:pStyle w:val="Heading9"/>
              <w:ind w:hanging="3"/>
              <w:rPr>
                <w:rFonts w:ascii="Muli" w:hAnsi="Muli" w:cs="Times New Roman"/>
              </w:rPr>
            </w:pPr>
            <w:r w:rsidRPr="00010F18">
              <w:rPr>
                <w:rFonts w:ascii="Muli" w:hAnsi="Muli" w:cs="Times New Roman"/>
              </w:rPr>
              <w:t xml:space="preserve">Target time:  21 days                       </w:t>
            </w:r>
          </w:p>
          <w:p w14:paraId="55D56109" w14:textId="77777777" w:rsidR="0075264F" w:rsidRPr="00010F18" w:rsidRDefault="0075264F" w:rsidP="004219D1">
            <w:pPr>
              <w:rPr>
                <w:rFonts w:ascii="Muli" w:hAnsi="Muli" w:cs="Times New Roman"/>
              </w:rPr>
            </w:pPr>
          </w:p>
          <w:p w14:paraId="75F871C1" w14:textId="77777777" w:rsidR="0075264F" w:rsidRPr="00010F18" w:rsidRDefault="0075264F" w:rsidP="004219D1">
            <w:pPr>
              <w:pStyle w:val="ListParagraph"/>
              <w:rPr>
                <w:rFonts w:ascii="Muli" w:hAnsi="Muli"/>
                <w:bCs w:val="0"/>
              </w:rPr>
            </w:pPr>
          </w:p>
          <w:p w14:paraId="5730F0FF" w14:textId="77777777" w:rsidR="0075264F" w:rsidRPr="00010F18" w:rsidRDefault="0075264F" w:rsidP="004219D1">
            <w:pPr>
              <w:rPr>
                <w:rFonts w:ascii="Muli" w:hAnsi="Muli" w:cs="Times New Roman"/>
              </w:rPr>
            </w:pPr>
          </w:p>
        </w:tc>
      </w:tr>
      <w:tr w:rsidR="0075264F" w:rsidRPr="00010F18" w14:paraId="28959BAD" w14:textId="77777777" w:rsidTr="004219D1">
        <w:trPr>
          <w:cantSplit/>
          <w:jc w:val="center"/>
        </w:trPr>
        <w:tc>
          <w:tcPr>
            <w:tcW w:w="9072" w:type="dxa"/>
            <w:gridSpan w:val="2"/>
            <w:shd w:val="clear" w:color="auto" w:fill="B6DDE8" w:themeFill="accent5" w:themeFillTint="66"/>
          </w:tcPr>
          <w:p w14:paraId="3B40309C" w14:textId="1B1024C5" w:rsidR="0075264F" w:rsidRPr="00010F18" w:rsidRDefault="0075264F" w:rsidP="004219D1">
            <w:pPr>
              <w:rPr>
                <w:rFonts w:ascii="Muli" w:hAnsi="Muli" w:cs="Times New Roman"/>
              </w:rPr>
            </w:pPr>
            <w:r w:rsidRPr="00010F18">
              <w:rPr>
                <w:rFonts w:ascii="Muli" w:hAnsi="Muli" w:cs="Times New Roman"/>
              </w:rPr>
              <w:t>Fee: None</w:t>
            </w:r>
          </w:p>
        </w:tc>
      </w:tr>
    </w:tbl>
    <w:p w14:paraId="0E820EDF" w14:textId="77777777" w:rsidR="00C50F95" w:rsidRPr="00010F18" w:rsidRDefault="00C50F95" w:rsidP="0075264F">
      <w:pPr>
        <w:rPr>
          <w:rFonts w:ascii="Muli" w:hAnsi="Muli" w:cs="Times New Roman"/>
        </w:rPr>
      </w:pPr>
    </w:p>
    <w:p w14:paraId="2F42E003" w14:textId="77777777" w:rsidR="0075264F" w:rsidRPr="00010F18" w:rsidRDefault="0075264F" w:rsidP="0075264F">
      <w:pPr>
        <w:rPr>
          <w:rFonts w:ascii="Muli" w:hAnsi="Mul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759"/>
      </w:tblGrid>
      <w:tr w:rsidR="0075264F" w:rsidRPr="00010F18" w14:paraId="021544D0" w14:textId="77777777" w:rsidTr="00AF32CF">
        <w:trPr>
          <w:cantSplit/>
          <w:jc w:val="center"/>
        </w:trPr>
        <w:tc>
          <w:tcPr>
            <w:tcW w:w="9072" w:type="dxa"/>
            <w:gridSpan w:val="2"/>
            <w:shd w:val="clear" w:color="auto" w:fill="B6DDE8" w:themeFill="accent5" w:themeFillTint="66"/>
          </w:tcPr>
          <w:p w14:paraId="3398A596" w14:textId="77777777" w:rsidR="0075264F" w:rsidRPr="00010F18" w:rsidRDefault="0075264F" w:rsidP="004219D1">
            <w:pPr>
              <w:jc w:val="center"/>
              <w:rPr>
                <w:rFonts w:ascii="Muli" w:hAnsi="Muli" w:cs="Times New Roman"/>
                <w:bCs w:val="0"/>
              </w:rPr>
            </w:pPr>
            <w:r w:rsidRPr="00010F18">
              <w:rPr>
                <w:rFonts w:ascii="Muli" w:hAnsi="Muli" w:cs="Times New Roman"/>
                <w:b/>
              </w:rPr>
              <w:t>Supply Strategy advice when an in-depth investigation is required</w:t>
            </w:r>
          </w:p>
        </w:tc>
      </w:tr>
      <w:tr w:rsidR="0075264F" w:rsidRPr="00010F18" w14:paraId="08BAE3D7" w14:textId="77777777" w:rsidTr="004219D1">
        <w:trPr>
          <w:cantSplit/>
          <w:jc w:val="center"/>
        </w:trPr>
        <w:tc>
          <w:tcPr>
            <w:tcW w:w="4313" w:type="dxa"/>
          </w:tcPr>
          <w:p w14:paraId="04FD8076" w14:textId="77777777" w:rsidR="0075264F" w:rsidRPr="00010F18" w:rsidRDefault="0075264F" w:rsidP="004219D1">
            <w:pPr>
              <w:rPr>
                <w:rFonts w:ascii="Muli" w:hAnsi="Muli" w:cs="Times New Roman"/>
              </w:rPr>
            </w:pPr>
            <w:r w:rsidRPr="00010F18">
              <w:rPr>
                <w:rFonts w:ascii="Muli" w:hAnsi="Muli" w:cs="Times New Roman"/>
              </w:rPr>
              <w:t>To receive the service, please provide:</w:t>
            </w:r>
          </w:p>
        </w:tc>
        <w:tc>
          <w:tcPr>
            <w:tcW w:w="4759" w:type="dxa"/>
          </w:tcPr>
          <w:p w14:paraId="0C35D862" w14:textId="77777777" w:rsidR="0075264F" w:rsidRPr="00010F18" w:rsidRDefault="0075264F" w:rsidP="004219D1">
            <w:pPr>
              <w:rPr>
                <w:rFonts w:ascii="Muli" w:hAnsi="Muli" w:cs="Times New Roman"/>
              </w:rPr>
            </w:pPr>
            <w:r w:rsidRPr="00010F18">
              <w:rPr>
                <w:rFonts w:ascii="Muli" w:hAnsi="Muli" w:cs="Times New Roman"/>
              </w:rPr>
              <w:t>Bristol Water will:</w:t>
            </w:r>
          </w:p>
        </w:tc>
      </w:tr>
      <w:tr w:rsidR="0075264F" w:rsidRPr="00010F18" w14:paraId="7AD9798B" w14:textId="77777777" w:rsidTr="004219D1">
        <w:trPr>
          <w:cantSplit/>
          <w:jc w:val="center"/>
        </w:trPr>
        <w:tc>
          <w:tcPr>
            <w:tcW w:w="4313" w:type="dxa"/>
          </w:tcPr>
          <w:p w14:paraId="04C354D4" w14:textId="77777777" w:rsidR="0075264F" w:rsidRPr="00010F18" w:rsidRDefault="0075264F" w:rsidP="0075264F">
            <w:pPr>
              <w:pStyle w:val="ListParagraph"/>
              <w:numPr>
                <w:ilvl w:val="0"/>
                <w:numId w:val="1"/>
              </w:numPr>
              <w:tabs>
                <w:tab w:val="clear" w:pos="720"/>
                <w:tab w:val="num" w:pos="410"/>
              </w:tabs>
              <w:ind w:left="410" w:hanging="410"/>
              <w:rPr>
                <w:rFonts w:ascii="Muli" w:hAnsi="Muli" w:cs="Times New Roman"/>
              </w:rPr>
            </w:pPr>
            <w:r w:rsidRPr="00010F18">
              <w:rPr>
                <w:rFonts w:ascii="Muli" w:hAnsi="Muli" w:cs="Times New Roman"/>
              </w:rPr>
              <w:t>a suitable plan showing the extent and location of the site;</w:t>
            </w:r>
          </w:p>
          <w:p w14:paraId="5499EB8C" w14:textId="77777777" w:rsidR="0075264F" w:rsidRPr="00010F18" w:rsidRDefault="0075264F" w:rsidP="0075264F">
            <w:pPr>
              <w:pStyle w:val="ListParagraph"/>
              <w:numPr>
                <w:ilvl w:val="0"/>
                <w:numId w:val="1"/>
              </w:numPr>
              <w:tabs>
                <w:tab w:val="clear" w:pos="720"/>
                <w:tab w:val="num" w:pos="410"/>
              </w:tabs>
              <w:ind w:left="410" w:hanging="410"/>
              <w:rPr>
                <w:rFonts w:ascii="Muli" w:hAnsi="Muli" w:cs="Times New Roman"/>
              </w:rPr>
            </w:pPr>
            <w:r w:rsidRPr="00010F18">
              <w:rPr>
                <w:rFonts w:ascii="Muli" w:hAnsi="Muli" w:cs="Times New Roman"/>
              </w:rPr>
              <w:t>an indication of the number/type of units proposed;</w:t>
            </w:r>
          </w:p>
          <w:p w14:paraId="2FEE40B1" w14:textId="3C9185F5" w:rsidR="0075264F" w:rsidRPr="00010F18" w:rsidRDefault="0075264F" w:rsidP="0075264F">
            <w:pPr>
              <w:pStyle w:val="ListParagraph"/>
              <w:numPr>
                <w:ilvl w:val="0"/>
                <w:numId w:val="1"/>
              </w:numPr>
              <w:tabs>
                <w:tab w:val="clear" w:pos="720"/>
                <w:tab w:val="num" w:pos="410"/>
              </w:tabs>
              <w:ind w:left="410" w:hanging="410"/>
              <w:rPr>
                <w:rFonts w:ascii="Muli" w:hAnsi="Muli" w:cs="Times New Roman"/>
              </w:rPr>
            </w:pPr>
            <w:r w:rsidRPr="00010F18">
              <w:rPr>
                <w:rFonts w:ascii="Muli" w:hAnsi="Muli" w:cs="Times New Roman"/>
              </w:rPr>
              <w:t>an indication of the water requirements for any non-residential properties (i</w:t>
            </w:r>
            <w:r w:rsidR="00DB7A05" w:rsidRPr="00010F18">
              <w:rPr>
                <w:rFonts w:ascii="Muli" w:hAnsi="Muli" w:cs="Times New Roman"/>
              </w:rPr>
              <w:t>.</w:t>
            </w:r>
            <w:r w:rsidRPr="00010F18">
              <w:rPr>
                <w:rFonts w:ascii="Muli" w:hAnsi="Muli" w:cs="Times New Roman"/>
              </w:rPr>
              <w:t>e</w:t>
            </w:r>
            <w:r w:rsidR="00DB7A05" w:rsidRPr="00010F18">
              <w:rPr>
                <w:rFonts w:ascii="Muli" w:hAnsi="Muli" w:cs="Times New Roman"/>
              </w:rPr>
              <w:t>.</w:t>
            </w:r>
            <w:r w:rsidR="00052C0F">
              <w:rPr>
                <w:rFonts w:ascii="Muli" w:hAnsi="Muli" w:cs="Times New Roman"/>
              </w:rPr>
              <w:t xml:space="preserve"> </w:t>
            </w:r>
            <w:r w:rsidRPr="00010F18">
              <w:rPr>
                <w:rFonts w:ascii="Muli" w:hAnsi="Muli" w:cs="Times New Roman"/>
              </w:rPr>
              <w:t>peak flow rates and annual water consumption);</w:t>
            </w:r>
          </w:p>
          <w:p w14:paraId="14839E33" w14:textId="77777777" w:rsidR="0075264F" w:rsidRPr="00010F18" w:rsidRDefault="0075264F" w:rsidP="009F5804">
            <w:pPr>
              <w:pStyle w:val="ListParagraph"/>
              <w:ind w:left="410"/>
              <w:rPr>
                <w:rFonts w:ascii="Muli" w:hAnsi="Muli" w:cs="Times New Roman"/>
              </w:rPr>
            </w:pPr>
          </w:p>
        </w:tc>
        <w:tc>
          <w:tcPr>
            <w:tcW w:w="4759" w:type="dxa"/>
          </w:tcPr>
          <w:p w14:paraId="1858B47D" w14:textId="77777777" w:rsidR="0075264F" w:rsidRPr="00010F18" w:rsidRDefault="0075264F" w:rsidP="004219D1">
            <w:pPr>
              <w:rPr>
                <w:rFonts w:ascii="Muli" w:hAnsi="Muli" w:cs="Times New Roman"/>
              </w:rPr>
            </w:pPr>
            <w:r w:rsidRPr="00010F18">
              <w:rPr>
                <w:rFonts w:ascii="Muli" w:hAnsi="Muli" w:cs="Times New Roman"/>
              </w:rPr>
              <w:t>Provide:</w:t>
            </w:r>
          </w:p>
          <w:p w14:paraId="1E10EE76" w14:textId="77777777" w:rsidR="0075264F" w:rsidRPr="00010F18" w:rsidRDefault="0075264F" w:rsidP="0075264F">
            <w:pPr>
              <w:pStyle w:val="ListParagraph"/>
              <w:numPr>
                <w:ilvl w:val="0"/>
                <w:numId w:val="4"/>
              </w:numPr>
              <w:ind w:left="350" w:hanging="350"/>
              <w:rPr>
                <w:rFonts w:ascii="Muli" w:hAnsi="Muli" w:cs="Times New Roman"/>
              </w:rPr>
            </w:pPr>
            <w:r w:rsidRPr="00010F18">
              <w:rPr>
                <w:rFonts w:ascii="Muli" w:hAnsi="Muli" w:cs="Times New Roman"/>
              </w:rPr>
              <w:t>a written acknowledgement advising that the application is complete or that further information is required.</w:t>
            </w:r>
          </w:p>
          <w:p w14:paraId="0A98F08C" w14:textId="77777777" w:rsidR="0075264F" w:rsidRPr="00010F18" w:rsidRDefault="0075264F" w:rsidP="004219D1">
            <w:pPr>
              <w:pStyle w:val="ListParagraph"/>
              <w:ind w:left="350" w:hanging="350"/>
              <w:rPr>
                <w:rFonts w:ascii="Muli" w:hAnsi="Muli" w:cs="Times New Roman"/>
                <w:i/>
              </w:rPr>
            </w:pPr>
          </w:p>
          <w:p w14:paraId="2850EFDF" w14:textId="77777777" w:rsidR="0075264F" w:rsidRPr="00010F18" w:rsidRDefault="0075264F" w:rsidP="004219D1">
            <w:pPr>
              <w:pStyle w:val="ListParagraph"/>
              <w:ind w:left="350" w:hanging="350"/>
              <w:rPr>
                <w:rFonts w:ascii="Muli" w:hAnsi="Muli" w:cs="Times New Roman"/>
                <w:i/>
              </w:rPr>
            </w:pPr>
            <w:r w:rsidRPr="00010F18">
              <w:rPr>
                <w:rFonts w:ascii="Muli" w:hAnsi="Muli" w:cs="Times New Roman"/>
                <w:i/>
              </w:rPr>
              <w:t>Target time: 5 days</w:t>
            </w:r>
          </w:p>
          <w:p w14:paraId="440EFCA7" w14:textId="77777777" w:rsidR="0075264F" w:rsidRPr="00010F18" w:rsidRDefault="0075264F" w:rsidP="004219D1">
            <w:pPr>
              <w:ind w:left="350" w:hanging="350"/>
              <w:rPr>
                <w:rFonts w:ascii="Muli" w:hAnsi="Muli" w:cs="Times New Roman"/>
              </w:rPr>
            </w:pPr>
          </w:p>
          <w:p w14:paraId="0DFF66D1" w14:textId="77777777" w:rsidR="0075264F" w:rsidRPr="00010F18" w:rsidRDefault="0075264F" w:rsidP="004219D1">
            <w:pPr>
              <w:ind w:left="350" w:hanging="350"/>
              <w:rPr>
                <w:rFonts w:ascii="Muli" w:hAnsi="Muli" w:cs="Times New Roman"/>
              </w:rPr>
            </w:pPr>
            <w:r w:rsidRPr="00010F18">
              <w:rPr>
                <w:rFonts w:ascii="Muli" w:hAnsi="Muli" w:cs="Times New Roman"/>
              </w:rPr>
              <w:t>Provide:</w:t>
            </w:r>
          </w:p>
          <w:p w14:paraId="1A1812BB" w14:textId="1A885017" w:rsidR="0075264F" w:rsidRPr="00010F18" w:rsidRDefault="0075264F" w:rsidP="0075264F">
            <w:pPr>
              <w:pStyle w:val="ListParagraph"/>
              <w:numPr>
                <w:ilvl w:val="0"/>
                <w:numId w:val="2"/>
              </w:numPr>
              <w:ind w:left="350" w:hanging="350"/>
              <w:rPr>
                <w:rFonts w:ascii="Muli" w:hAnsi="Muli" w:cs="Times New Roman"/>
              </w:rPr>
            </w:pPr>
            <w:r w:rsidRPr="00010F18">
              <w:rPr>
                <w:rFonts w:ascii="Muli" w:hAnsi="Muli" w:cs="Times New Roman"/>
              </w:rPr>
              <w:t xml:space="preserve">an extract of our GIS record indicating company </w:t>
            </w:r>
            <w:r w:rsidR="009F5804" w:rsidRPr="00010F18">
              <w:rPr>
                <w:rFonts w:ascii="Muli" w:hAnsi="Muli" w:cs="Times New Roman"/>
              </w:rPr>
              <w:t>apparatus.</w:t>
            </w:r>
          </w:p>
          <w:p w14:paraId="28934941" w14:textId="7F28CC54" w:rsidR="0075264F" w:rsidRPr="00010F18" w:rsidRDefault="0075264F" w:rsidP="0075264F">
            <w:pPr>
              <w:pStyle w:val="Heading6"/>
              <w:keepLines w:val="0"/>
              <w:numPr>
                <w:ilvl w:val="0"/>
                <w:numId w:val="2"/>
              </w:numPr>
              <w:tabs>
                <w:tab w:val="left" w:pos="705"/>
                <w:tab w:val="left" w:pos="1080"/>
              </w:tabs>
              <w:spacing w:before="0"/>
              <w:ind w:left="350" w:hanging="350"/>
              <w:rPr>
                <w:rFonts w:ascii="Muli" w:hAnsi="Muli" w:cs="Times New Roman"/>
                <w:i w:val="0"/>
                <w:color w:val="auto"/>
              </w:rPr>
            </w:pPr>
            <w:r w:rsidRPr="00010F18">
              <w:rPr>
                <w:rFonts w:ascii="Muli" w:hAnsi="Muli" w:cs="Times New Roman"/>
                <w:i w:val="0"/>
                <w:color w:val="auto"/>
              </w:rPr>
              <w:t xml:space="preserve">advice on a supply strategy for the </w:t>
            </w:r>
            <w:r w:rsidR="009F5804" w:rsidRPr="00010F18">
              <w:rPr>
                <w:rFonts w:ascii="Muli" w:hAnsi="Muli" w:cs="Times New Roman"/>
                <w:i w:val="0"/>
                <w:color w:val="auto"/>
              </w:rPr>
              <w:t>development.</w:t>
            </w:r>
          </w:p>
          <w:p w14:paraId="356E1ABB" w14:textId="6AEE7C7C" w:rsidR="0075264F" w:rsidRPr="00010F18" w:rsidRDefault="0075264F" w:rsidP="0075264F">
            <w:pPr>
              <w:pStyle w:val="Heading6"/>
              <w:keepLines w:val="0"/>
              <w:numPr>
                <w:ilvl w:val="0"/>
                <w:numId w:val="2"/>
              </w:numPr>
              <w:tabs>
                <w:tab w:val="left" w:pos="705"/>
                <w:tab w:val="left" w:pos="1080"/>
              </w:tabs>
              <w:spacing w:before="0"/>
              <w:ind w:left="350" w:hanging="350"/>
              <w:rPr>
                <w:rFonts w:ascii="Muli" w:hAnsi="Muli" w:cs="Times New Roman"/>
                <w:i w:val="0"/>
                <w:color w:val="auto"/>
              </w:rPr>
            </w:pPr>
            <w:r w:rsidRPr="00010F18">
              <w:rPr>
                <w:rFonts w:ascii="Muli" w:hAnsi="Muli" w:cs="Times New Roman"/>
                <w:i w:val="0"/>
                <w:color w:val="auto"/>
              </w:rPr>
              <w:t xml:space="preserve">an estimation of any necessary augmentation </w:t>
            </w:r>
            <w:r w:rsidR="009F5804" w:rsidRPr="00010F18">
              <w:rPr>
                <w:rFonts w:ascii="Muli" w:hAnsi="Muli" w:cs="Times New Roman"/>
                <w:i w:val="0"/>
                <w:color w:val="auto"/>
              </w:rPr>
              <w:t>works.</w:t>
            </w:r>
          </w:p>
          <w:p w14:paraId="5C0442C9" w14:textId="77777777" w:rsidR="0075264F" w:rsidRPr="00010F18" w:rsidRDefault="0075264F" w:rsidP="0075264F">
            <w:pPr>
              <w:pStyle w:val="ListParagraph"/>
              <w:numPr>
                <w:ilvl w:val="0"/>
                <w:numId w:val="2"/>
              </w:numPr>
              <w:ind w:left="350" w:hanging="350"/>
              <w:rPr>
                <w:rFonts w:ascii="Muli" w:hAnsi="Muli" w:cs="Times New Roman"/>
              </w:rPr>
            </w:pPr>
            <w:r w:rsidRPr="00010F18">
              <w:rPr>
                <w:rFonts w:ascii="Muli" w:hAnsi="Muli" w:cs="Times New Roman"/>
              </w:rPr>
              <w:t xml:space="preserve">advice on how to apply for new mains and/or new supplies.  </w:t>
            </w:r>
          </w:p>
          <w:p w14:paraId="2A830478" w14:textId="77777777" w:rsidR="0075264F" w:rsidRPr="00010F18" w:rsidRDefault="0075264F" w:rsidP="004219D1">
            <w:pPr>
              <w:rPr>
                <w:rFonts w:ascii="Muli" w:hAnsi="Muli" w:cs="Times New Roman"/>
              </w:rPr>
            </w:pPr>
          </w:p>
          <w:p w14:paraId="7F4F3533" w14:textId="77777777" w:rsidR="0075264F" w:rsidRPr="00010F18" w:rsidRDefault="0075264F" w:rsidP="00C274FF">
            <w:pPr>
              <w:pStyle w:val="Heading6"/>
              <w:ind w:left="66"/>
              <w:rPr>
                <w:rFonts w:ascii="Muli" w:hAnsi="Muli" w:cs="Times New Roman"/>
                <w:color w:val="auto"/>
              </w:rPr>
            </w:pPr>
            <w:r w:rsidRPr="00010F18">
              <w:rPr>
                <w:rFonts w:ascii="Muli" w:hAnsi="Muli" w:cs="Times New Roman"/>
                <w:color w:val="auto"/>
              </w:rPr>
              <w:t xml:space="preserve">Target time:  </w:t>
            </w:r>
            <w:r w:rsidR="00C274FF" w:rsidRPr="00010F18">
              <w:rPr>
                <w:rFonts w:ascii="Muli" w:hAnsi="Muli" w:cs="Times New Roman"/>
                <w:color w:val="auto"/>
              </w:rPr>
              <w:t xml:space="preserve">21 days </w:t>
            </w:r>
          </w:p>
          <w:p w14:paraId="1CB8DBEB" w14:textId="77777777" w:rsidR="00C274FF" w:rsidRPr="00010F18" w:rsidRDefault="00C274FF" w:rsidP="00C274FF">
            <w:pPr>
              <w:rPr>
                <w:rFonts w:ascii="Muli" w:hAnsi="Muli"/>
              </w:rPr>
            </w:pPr>
          </w:p>
        </w:tc>
      </w:tr>
      <w:tr w:rsidR="0075264F" w:rsidRPr="00010F18" w14:paraId="4657C5D7" w14:textId="77777777" w:rsidTr="004219D1">
        <w:trPr>
          <w:cantSplit/>
          <w:jc w:val="center"/>
        </w:trPr>
        <w:tc>
          <w:tcPr>
            <w:tcW w:w="9072" w:type="dxa"/>
            <w:gridSpan w:val="2"/>
            <w:shd w:val="clear" w:color="auto" w:fill="B6DDE8" w:themeFill="accent5" w:themeFillTint="66"/>
          </w:tcPr>
          <w:p w14:paraId="0418CC06" w14:textId="44A3D801" w:rsidR="0075264F" w:rsidRPr="00010F18" w:rsidRDefault="0075264F" w:rsidP="004219D1">
            <w:pPr>
              <w:rPr>
                <w:rFonts w:ascii="Muli" w:hAnsi="Muli" w:cs="Times New Roman"/>
              </w:rPr>
            </w:pPr>
            <w:r w:rsidRPr="00010F18">
              <w:rPr>
                <w:rFonts w:ascii="Muli" w:hAnsi="Muli" w:cs="Times New Roman"/>
              </w:rPr>
              <w:t xml:space="preserve">Fee: </w:t>
            </w:r>
            <w:r w:rsidR="00795BD0" w:rsidRPr="00010F18">
              <w:rPr>
                <w:rFonts w:ascii="Muli" w:hAnsi="Muli" w:cs="Times New Roman"/>
              </w:rPr>
              <w:t>None</w:t>
            </w:r>
          </w:p>
        </w:tc>
      </w:tr>
    </w:tbl>
    <w:p w14:paraId="304DA3C5" w14:textId="77777777" w:rsidR="0075264F" w:rsidRPr="00010F18" w:rsidRDefault="0075264F" w:rsidP="0075264F">
      <w:pPr>
        <w:rPr>
          <w:rFonts w:ascii="Muli" w:hAnsi="Muli" w:cs="Times New Roman"/>
        </w:rPr>
      </w:pPr>
    </w:p>
    <w:p w14:paraId="2D908E2A" w14:textId="77777777" w:rsidR="0075264F" w:rsidRPr="00010F18" w:rsidRDefault="0075264F" w:rsidP="0075264F">
      <w:pPr>
        <w:rPr>
          <w:rFonts w:ascii="Muli" w:hAnsi="Muli" w:cs="Times New Roman"/>
          <w:color w:val="0070C0"/>
        </w:rPr>
      </w:pPr>
    </w:p>
    <w:p w14:paraId="1DAAB3AE" w14:textId="77777777" w:rsidR="0075264F" w:rsidRPr="00010F18" w:rsidRDefault="0075264F" w:rsidP="0075264F">
      <w:pPr>
        <w:pStyle w:val="Heading2"/>
        <w:rPr>
          <w:rFonts w:ascii="Muli" w:hAnsi="Muli" w:cs="Times New Roman"/>
        </w:rPr>
      </w:pPr>
      <w:bookmarkStart w:id="12" w:name="_Toc393182986"/>
      <w:r w:rsidRPr="00010F18">
        <w:rPr>
          <w:rFonts w:ascii="Muli" w:hAnsi="Muli" w:cs="Times New Roman"/>
        </w:rPr>
        <w:t xml:space="preserve">3.3 </w:t>
      </w:r>
      <w:r w:rsidRPr="00010F18">
        <w:rPr>
          <w:rFonts w:ascii="Muli" w:hAnsi="Muli" w:cs="Times New Roman"/>
        </w:rPr>
        <w:tab/>
        <w:t>Water Mains Preliminary Design and Budget Costs</w:t>
      </w:r>
      <w:bookmarkEnd w:id="12"/>
    </w:p>
    <w:p w14:paraId="38BBEC8F" w14:textId="77777777" w:rsidR="0075264F" w:rsidRPr="00010F18" w:rsidRDefault="0075264F" w:rsidP="0075264F">
      <w:pPr>
        <w:rPr>
          <w:rFonts w:ascii="Muli" w:hAnsi="Muli" w:cs="Times New Roman"/>
        </w:rPr>
      </w:pPr>
    </w:p>
    <w:p w14:paraId="1C6EF554" w14:textId="77777777" w:rsidR="0075264F" w:rsidRPr="00010F18" w:rsidRDefault="0075264F" w:rsidP="0075264F">
      <w:pPr>
        <w:pStyle w:val="BodyText"/>
        <w:spacing w:line="240" w:lineRule="auto"/>
        <w:rPr>
          <w:rFonts w:ascii="Muli" w:hAnsi="Muli" w:cs="Times New Roman"/>
        </w:rPr>
      </w:pPr>
      <w:r w:rsidRPr="00010F18">
        <w:rPr>
          <w:rFonts w:ascii="Muli" w:hAnsi="Muli" w:cs="Times New Roman"/>
        </w:rPr>
        <w:t xml:space="preserve">If you are constructing more than one property and they are not all adjacent to an existing water distribution main, it is likely that a new water main will need to be installed before service connections can be made. In addition, if the mains network in the vicinity of your site does not have the capacity to supply your development, we may also need to augment our existing mains network.  </w:t>
      </w:r>
    </w:p>
    <w:p w14:paraId="67C66703" w14:textId="77777777" w:rsidR="0075264F" w:rsidRPr="00010F18" w:rsidRDefault="0075264F" w:rsidP="0075264F">
      <w:pPr>
        <w:rPr>
          <w:rFonts w:ascii="Muli" w:hAnsi="Muli" w:cs="Times New Roman"/>
        </w:rPr>
      </w:pPr>
    </w:p>
    <w:p w14:paraId="416AD394" w14:textId="7DFD4489" w:rsidR="0075264F" w:rsidRPr="00010F18" w:rsidRDefault="0075264F" w:rsidP="0075264F">
      <w:pPr>
        <w:pStyle w:val="BodyTextIndent3"/>
        <w:tabs>
          <w:tab w:val="clear" w:pos="720"/>
          <w:tab w:val="clear" w:pos="1440"/>
          <w:tab w:val="left" w:pos="0"/>
        </w:tabs>
        <w:spacing w:line="240" w:lineRule="auto"/>
        <w:ind w:left="0"/>
        <w:rPr>
          <w:rFonts w:ascii="Muli" w:hAnsi="Muli" w:cs="Times New Roman"/>
        </w:rPr>
      </w:pPr>
      <w:r w:rsidRPr="00010F18">
        <w:rPr>
          <w:rFonts w:ascii="Muli" w:hAnsi="Muli" w:cs="Times New Roman"/>
        </w:rPr>
        <w:t xml:space="preserve">A Preliminary Mains Design will identify, in greater detail than the response to a Basic Supply Strategy Application, the scope of the works required to supply your development. We will provide you with a plan of our preliminary proposals for the onsite mains that will be required to supply the development. We will also indicate any required offsite augmentation works and offsite mains. We will then provide an estimate of the </w:t>
      </w:r>
      <w:r w:rsidR="00CA6592" w:rsidRPr="00010F18">
        <w:rPr>
          <w:rFonts w:ascii="Muli" w:hAnsi="Muli" w:cs="Times New Roman"/>
        </w:rPr>
        <w:t>costs</w:t>
      </w:r>
      <w:r w:rsidR="00D0705D" w:rsidRPr="00010F18">
        <w:rPr>
          <w:rFonts w:ascii="Muli" w:hAnsi="Muli" w:cs="Times New Roman"/>
        </w:rPr>
        <w:t xml:space="preserve"> </w:t>
      </w:r>
      <w:r w:rsidRPr="00010F18">
        <w:rPr>
          <w:rFonts w:ascii="Muli" w:hAnsi="Muli" w:cs="Times New Roman"/>
        </w:rPr>
        <w:t>you would have to make if you requisitioned the mains</w:t>
      </w:r>
      <w:r w:rsidR="00CA6592" w:rsidRPr="00010F18">
        <w:rPr>
          <w:rFonts w:ascii="Muli" w:hAnsi="Muli" w:cs="Times New Roman"/>
        </w:rPr>
        <w:t>.</w:t>
      </w:r>
      <w:r w:rsidR="00D0705D" w:rsidRPr="00010F18">
        <w:rPr>
          <w:rFonts w:ascii="Muli" w:hAnsi="Muli" w:cs="Times New Roman"/>
        </w:rPr>
        <w:t xml:space="preserve"> </w:t>
      </w:r>
      <w:r w:rsidR="00CA6592" w:rsidRPr="00010F18">
        <w:rPr>
          <w:rFonts w:ascii="Muli" w:hAnsi="Muli" w:cs="Times New Roman"/>
        </w:rPr>
        <w:t xml:space="preserve">For </w:t>
      </w:r>
      <w:r w:rsidR="00457B16" w:rsidRPr="00010F18">
        <w:rPr>
          <w:rFonts w:ascii="Muli" w:hAnsi="Muli" w:cs="Times New Roman"/>
        </w:rPr>
        <w:t>self-lay</w:t>
      </w:r>
      <w:r w:rsidR="00CA6592" w:rsidRPr="00010F18">
        <w:rPr>
          <w:rFonts w:ascii="Muli" w:hAnsi="Muli" w:cs="Times New Roman"/>
        </w:rPr>
        <w:t xml:space="preserve"> applications</w:t>
      </w:r>
      <w:r w:rsidRPr="00010F18">
        <w:rPr>
          <w:rFonts w:ascii="Muli" w:hAnsi="Muli" w:cs="Times New Roman"/>
        </w:rPr>
        <w:t xml:space="preserve"> we would also provide an indication of any charges that would be payable for</w:t>
      </w:r>
      <w:r w:rsidR="00CA6592" w:rsidRPr="00010F18">
        <w:rPr>
          <w:rFonts w:ascii="Muli" w:hAnsi="Muli" w:cs="Times New Roman"/>
        </w:rPr>
        <w:t xml:space="preserve"> non-contestable works</w:t>
      </w:r>
      <w:r w:rsidR="00D0705D" w:rsidRPr="00010F18">
        <w:rPr>
          <w:rFonts w:ascii="Muli" w:hAnsi="Muli" w:cs="Times New Roman"/>
        </w:rPr>
        <w:t xml:space="preserve"> </w:t>
      </w:r>
      <w:r w:rsidRPr="00010F18">
        <w:rPr>
          <w:rFonts w:ascii="Muli" w:hAnsi="Muli" w:cs="Times New Roman"/>
        </w:rPr>
        <w:t xml:space="preserve">that would need to be carried out by Bristol Water.  While these estimates will be sufficient for budgeting </w:t>
      </w:r>
      <w:r w:rsidR="00D0705D" w:rsidRPr="00010F18">
        <w:rPr>
          <w:rFonts w:ascii="Muli" w:hAnsi="Muli" w:cs="Times New Roman"/>
        </w:rPr>
        <w:t>purposes,</w:t>
      </w:r>
      <w:r w:rsidRPr="00010F18">
        <w:rPr>
          <w:rFonts w:ascii="Muli" w:hAnsi="Muli" w:cs="Times New Roman"/>
        </w:rPr>
        <w:t xml:space="preserve"> they are unlikely to be identical to the final figures produced when you apply for mains.</w:t>
      </w:r>
    </w:p>
    <w:p w14:paraId="3A43A76A" w14:textId="77777777" w:rsidR="0075264F" w:rsidRPr="00010F18" w:rsidRDefault="0075264F" w:rsidP="0075264F">
      <w:pPr>
        <w:pStyle w:val="BodyTextIndent3"/>
        <w:tabs>
          <w:tab w:val="clear" w:pos="720"/>
          <w:tab w:val="left" w:pos="0"/>
        </w:tabs>
        <w:spacing w:line="240" w:lineRule="auto"/>
        <w:ind w:left="0"/>
        <w:rPr>
          <w:rFonts w:ascii="Muli" w:hAnsi="Muli" w:cs="Times New Roman"/>
        </w:rPr>
      </w:pPr>
    </w:p>
    <w:p w14:paraId="65CF7D1F" w14:textId="64000E03" w:rsidR="00D0705D" w:rsidRPr="00010F18" w:rsidRDefault="0075264F" w:rsidP="0075264F">
      <w:pPr>
        <w:pStyle w:val="BodyTextIndent3"/>
        <w:tabs>
          <w:tab w:val="clear" w:pos="720"/>
          <w:tab w:val="left" w:pos="0"/>
        </w:tabs>
        <w:spacing w:line="240" w:lineRule="auto"/>
        <w:ind w:left="0"/>
        <w:rPr>
          <w:rFonts w:ascii="Muli" w:hAnsi="Muli" w:cs="Times New Roman"/>
        </w:rPr>
      </w:pPr>
      <w:r w:rsidRPr="00010F18">
        <w:rPr>
          <w:rFonts w:ascii="Muli" w:hAnsi="Muli" w:cs="Times New Roman"/>
        </w:rPr>
        <w:lastRenderedPageBreak/>
        <w:t xml:space="preserve">If there is an existing water main that requires diversion (and you have provided us with sufficient detail, as per the diversion section of this Charter) we will incorporate the diversion proposals into the design and estimate that we provide.  </w:t>
      </w:r>
    </w:p>
    <w:p w14:paraId="6CB047F6" w14:textId="783B2929" w:rsidR="00D0705D" w:rsidRPr="00010F18" w:rsidRDefault="00D0705D">
      <w:pPr>
        <w:spacing w:after="200" w:line="276" w:lineRule="auto"/>
        <w:jc w:val="left"/>
        <w:rPr>
          <w:rFonts w:ascii="Muli" w:hAnsi="Muli" w:cs="Times New Roman"/>
        </w:rPr>
      </w:pPr>
    </w:p>
    <w:p w14:paraId="4B0BA929" w14:textId="424D121D" w:rsidR="0075264F" w:rsidRPr="00010F18" w:rsidRDefault="00895487" w:rsidP="0075264F">
      <w:pPr>
        <w:rPr>
          <w:rFonts w:ascii="Muli" w:hAnsi="Muli" w:cs="Times New Roman"/>
        </w:rPr>
      </w:pPr>
      <w:r w:rsidRPr="00010F18">
        <w:rPr>
          <w:rFonts w:ascii="Muli" w:hAnsi="Muli" w:cs="Times New Roman"/>
        </w:rPr>
        <w:t xml:space="preserve">Enquiries can be submitted via the </w:t>
      </w:r>
      <w:r w:rsidRPr="00895487">
        <w:rPr>
          <w:rFonts w:ascii="Muli" w:hAnsi="Muli" w:cs="Times New Roman"/>
        </w:rPr>
        <w:t>F2 Preliminary Mains Enquiry</w:t>
      </w:r>
      <w:r>
        <w:rPr>
          <w:rFonts w:ascii="Muli" w:hAnsi="Muli" w:cs="Times New Roman"/>
        </w:rPr>
        <w:t xml:space="preserve"> online application form </w:t>
      </w:r>
      <w:r w:rsidRPr="00010F18">
        <w:rPr>
          <w:rFonts w:ascii="Muli" w:hAnsi="Muli" w:cs="Times New Roman"/>
        </w:rPr>
        <w:t>available on our website</w:t>
      </w:r>
      <w:r>
        <w:rPr>
          <w:rFonts w:ascii="Muli" w:hAnsi="Muli" w:cs="Times New Roman"/>
        </w:rPr>
        <w:t>.</w:t>
      </w:r>
    </w:p>
    <w:p w14:paraId="196574D2" w14:textId="77777777" w:rsidR="0075264F" w:rsidRPr="00010F18" w:rsidRDefault="0075264F" w:rsidP="0075264F">
      <w:pPr>
        <w:rPr>
          <w:rFonts w:ascii="Muli" w:hAnsi="Mul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667"/>
      </w:tblGrid>
      <w:tr w:rsidR="0075264F" w:rsidRPr="00010F18" w14:paraId="6D0BF68D" w14:textId="77777777" w:rsidTr="0003085E">
        <w:trPr>
          <w:cantSplit/>
          <w:jc w:val="center"/>
        </w:trPr>
        <w:tc>
          <w:tcPr>
            <w:tcW w:w="9072" w:type="dxa"/>
            <w:gridSpan w:val="2"/>
            <w:shd w:val="clear" w:color="auto" w:fill="B6DDE8" w:themeFill="accent5" w:themeFillTint="66"/>
          </w:tcPr>
          <w:p w14:paraId="643F577B" w14:textId="77777777" w:rsidR="0075264F" w:rsidRPr="00010F18" w:rsidRDefault="0075264F" w:rsidP="004219D1">
            <w:pPr>
              <w:jc w:val="center"/>
              <w:rPr>
                <w:rFonts w:ascii="Muli" w:hAnsi="Muli" w:cs="Times New Roman"/>
                <w:bCs w:val="0"/>
              </w:rPr>
            </w:pPr>
            <w:r w:rsidRPr="00010F18">
              <w:rPr>
                <w:rFonts w:ascii="Muli" w:hAnsi="Muli" w:cs="Times New Roman"/>
                <w:b/>
              </w:rPr>
              <w:t>Preliminary mains design and budget cost</w:t>
            </w:r>
          </w:p>
        </w:tc>
      </w:tr>
      <w:tr w:rsidR="0075264F" w:rsidRPr="00010F18" w14:paraId="5652F0CB" w14:textId="77777777" w:rsidTr="0003085E">
        <w:trPr>
          <w:cantSplit/>
          <w:jc w:val="center"/>
        </w:trPr>
        <w:tc>
          <w:tcPr>
            <w:tcW w:w="4405" w:type="dxa"/>
          </w:tcPr>
          <w:p w14:paraId="7EFE7C80" w14:textId="77777777" w:rsidR="0075264F" w:rsidRPr="00010F18" w:rsidRDefault="0075264F" w:rsidP="004219D1">
            <w:pPr>
              <w:rPr>
                <w:rFonts w:ascii="Muli" w:hAnsi="Muli" w:cs="Times New Roman"/>
              </w:rPr>
            </w:pPr>
            <w:r w:rsidRPr="00010F18">
              <w:rPr>
                <w:rFonts w:ascii="Muli" w:hAnsi="Muli" w:cs="Times New Roman"/>
              </w:rPr>
              <w:t>To receive the service, please provide:</w:t>
            </w:r>
          </w:p>
        </w:tc>
        <w:tc>
          <w:tcPr>
            <w:tcW w:w="4667" w:type="dxa"/>
          </w:tcPr>
          <w:p w14:paraId="03FB2F51" w14:textId="77777777" w:rsidR="0075264F" w:rsidRPr="00010F18" w:rsidRDefault="0075264F" w:rsidP="004219D1">
            <w:pPr>
              <w:rPr>
                <w:rFonts w:ascii="Muli" w:hAnsi="Muli" w:cs="Times New Roman"/>
              </w:rPr>
            </w:pPr>
            <w:r w:rsidRPr="00010F18">
              <w:rPr>
                <w:rFonts w:ascii="Muli" w:hAnsi="Muli" w:cs="Times New Roman"/>
              </w:rPr>
              <w:t>Bristol Water will:</w:t>
            </w:r>
          </w:p>
        </w:tc>
      </w:tr>
      <w:tr w:rsidR="0075264F" w:rsidRPr="00010F18" w14:paraId="660C1CF2" w14:textId="77777777" w:rsidTr="0003085E">
        <w:trPr>
          <w:cantSplit/>
          <w:jc w:val="center"/>
        </w:trPr>
        <w:tc>
          <w:tcPr>
            <w:tcW w:w="4405" w:type="dxa"/>
          </w:tcPr>
          <w:p w14:paraId="46EC88B1" w14:textId="196A8F44" w:rsidR="0075264F" w:rsidRPr="00010F18" w:rsidRDefault="0075264F" w:rsidP="0075264F">
            <w:pPr>
              <w:pStyle w:val="ListParagraph"/>
              <w:numPr>
                <w:ilvl w:val="0"/>
                <w:numId w:val="6"/>
              </w:numPr>
              <w:tabs>
                <w:tab w:val="clear" w:pos="720"/>
                <w:tab w:val="num" w:pos="410"/>
              </w:tabs>
              <w:ind w:left="410" w:hanging="425"/>
              <w:rPr>
                <w:rFonts w:ascii="Muli" w:hAnsi="Muli" w:cs="Times New Roman"/>
              </w:rPr>
            </w:pPr>
            <w:r w:rsidRPr="00010F18">
              <w:rPr>
                <w:rFonts w:ascii="Muli" w:hAnsi="Muli" w:cs="Times New Roman"/>
              </w:rPr>
              <w:t xml:space="preserve">a suitable plan showing the extent and location of the </w:t>
            </w:r>
            <w:r w:rsidR="00457B16" w:rsidRPr="00010F18">
              <w:rPr>
                <w:rFonts w:ascii="Muli" w:hAnsi="Muli" w:cs="Times New Roman"/>
              </w:rPr>
              <w:t>site.</w:t>
            </w:r>
          </w:p>
          <w:p w14:paraId="7B44CC2F" w14:textId="2A5FC70A" w:rsidR="0075264F" w:rsidRPr="00010F18" w:rsidRDefault="0075264F" w:rsidP="0075264F">
            <w:pPr>
              <w:pStyle w:val="ListParagraph"/>
              <w:numPr>
                <w:ilvl w:val="0"/>
                <w:numId w:val="6"/>
              </w:numPr>
              <w:tabs>
                <w:tab w:val="clear" w:pos="720"/>
                <w:tab w:val="num" w:pos="410"/>
              </w:tabs>
              <w:ind w:left="410" w:hanging="425"/>
              <w:rPr>
                <w:rFonts w:ascii="Muli" w:hAnsi="Muli" w:cs="Times New Roman"/>
              </w:rPr>
            </w:pPr>
            <w:r w:rsidRPr="00010F18">
              <w:rPr>
                <w:rFonts w:ascii="Muli" w:hAnsi="Muli" w:cs="Times New Roman"/>
              </w:rPr>
              <w:t xml:space="preserve">an indication of the number/type of units </w:t>
            </w:r>
            <w:r w:rsidR="00457B16" w:rsidRPr="00010F18">
              <w:rPr>
                <w:rFonts w:ascii="Muli" w:hAnsi="Muli" w:cs="Times New Roman"/>
              </w:rPr>
              <w:t>proposed.</w:t>
            </w:r>
          </w:p>
          <w:p w14:paraId="195A17C5" w14:textId="6D80CAC5" w:rsidR="0075264F" w:rsidRPr="00010F18" w:rsidRDefault="0075264F" w:rsidP="0075264F">
            <w:pPr>
              <w:pStyle w:val="ListParagraph"/>
              <w:numPr>
                <w:ilvl w:val="0"/>
                <w:numId w:val="6"/>
              </w:numPr>
              <w:tabs>
                <w:tab w:val="clear" w:pos="720"/>
                <w:tab w:val="num" w:pos="410"/>
              </w:tabs>
              <w:ind w:left="410" w:hanging="425"/>
              <w:rPr>
                <w:rFonts w:ascii="Muli" w:hAnsi="Muli" w:cs="Times New Roman"/>
              </w:rPr>
            </w:pPr>
            <w:r w:rsidRPr="00010F18">
              <w:rPr>
                <w:rFonts w:ascii="Muli" w:hAnsi="Muli" w:cs="Times New Roman"/>
              </w:rPr>
              <w:t xml:space="preserve">an indication of the water requirements for non-residential developments, </w:t>
            </w:r>
            <w:r w:rsidR="00457B16" w:rsidRPr="00010F18">
              <w:rPr>
                <w:rFonts w:ascii="Muli" w:hAnsi="Muli" w:cs="Times New Roman"/>
              </w:rPr>
              <w:t>i.e.,</w:t>
            </w:r>
            <w:r w:rsidRPr="00010F18">
              <w:rPr>
                <w:rFonts w:ascii="Muli" w:hAnsi="Muli" w:cs="Times New Roman"/>
              </w:rPr>
              <w:t xml:space="preserve"> the required peak flow rate for each proposed connection;</w:t>
            </w:r>
          </w:p>
          <w:p w14:paraId="304E9B3D" w14:textId="0CB583A3" w:rsidR="0075264F" w:rsidRPr="00010F18" w:rsidRDefault="0075264F" w:rsidP="0075264F">
            <w:pPr>
              <w:pStyle w:val="ListParagraph"/>
              <w:numPr>
                <w:ilvl w:val="0"/>
                <w:numId w:val="6"/>
              </w:numPr>
              <w:tabs>
                <w:tab w:val="clear" w:pos="720"/>
                <w:tab w:val="num" w:pos="410"/>
              </w:tabs>
              <w:ind w:left="410" w:hanging="425"/>
              <w:rPr>
                <w:rFonts w:ascii="Muli" w:hAnsi="Muli" w:cs="Times New Roman"/>
              </w:rPr>
            </w:pPr>
            <w:r w:rsidRPr="00010F18">
              <w:rPr>
                <w:rFonts w:ascii="Muli" w:hAnsi="Muli" w:cs="Times New Roman"/>
              </w:rPr>
              <w:t xml:space="preserve">a site layout drawing to a scale of at least 1:500 showing road layout and building </w:t>
            </w:r>
            <w:r w:rsidR="00457B16" w:rsidRPr="00010F18">
              <w:rPr>
                <w:rFonts w:ascii="Muli" w:hAnsi="Muli" w:cs="Times New Roman"/>
              </w:rPr>
              <w:t>locations.</w:t>
            </w:r>
          </w:p>
          <w:p w14:paraId="52A62F40" w14:textId="5B04178B" w:rsidR="0075264F" w:rsidRPr="00010F18" w:rsidRDefault="0075264F" w:rsidP="0075264F">
            <w:pPr>
              <w:pStyle w:val="ListParagraph"/>
              <w:numPr>
                <w:ilvl w:val="0"/>
                <w:numId w:val="6"/>
              </w:numPr>
              <w:tabs>
                <w:tab w:val="clear" w:pos="720"/>
                <w:tab w:val="num" w:pos="410"/>
              </w:tabs>
              <w:ind w:left="410" w:hanging="425"/>
              <w:rPr>
                <w:rFonts w:ascii="Muli" w:hAnsi="Muli" w:cs="Times New Roman"/>
              </w:rPr>
            </w:pPr>
            <w:r w:rsidRPr="00010F18">
              <w:rPr>
                <w:rFonts w:ascii="Muli" w:hAnsi="Muli" w:cs="Times New Roman"/>
              </w:rPr>
              <w:t xml:space="preserve">payment of the appropriate application </w:t>
            </w:r>
            <w:r w:rsidR="00457B16" w:rsidRPr="00010F18">
              <w:rPr>
                <w:rFonts w:ascii="Muli" w:hAnsi="Muli" w:cs="Times New Roman"/>
              </w:rPr>
              <w:t>fee.</w:t>
            </w:r>
            <w:r w:rsidRPr="00010F18">
              <w:rPr>
                <w:rFonts w:ascii="Muli" w:hAnsi="Muli" w:cs="Times New Roman"/>
              </w:rPr>
              <w:t xml:space="preserve"> </w:t>
            </w:r>
          </w:p>
          <w:p w14:paraId="4C6F9E04" w14:textId="77777777" w:rsidR="0075264F" w:rsidRPr="00010F18" w:rsidRDefault="0075264F" w:rsidP="004219D1">
            <w:pPr>
              <w:rPr>
                <w:rFonts w:ascii="Muli" w:hAnsi="Muli" w:cs="Times New Roman"/>
                <w:bCs w:val="0"/>
              </w:rPr>
            </w:pPr>
          </w:p>
        </w:tc>
        <w:tc>
          <w:tcPr>
            <w:tcW w:w="4667" w:type="dxa"/>
          </w:tcPr>
          <w:p w14:paraId="710DCB47" w14:textId="77777777" w:rsidR="0075264F" w:rsidRPr="00010F18" w:rsidRDefault="0075264F" w:rsidP="004219D1">
            <w:pPr>
              <w:rPr>
                <w:rFonts w:ascii="Muli" w:hAnsi="Muli" w:cs="Times New Roman"/>
              </w:rPr>
            </w:pPr>
            <w:r w:rsidRPr="00010F18">
              <w:rPr>
                <w:rFonts w:ascii="Muli" w:hAnsi="Muli" w:cs="Times New Roman"/>
              </w:rPr>
              <w:t>Provide:</w:t>
            </w:r>
          </w:p>
          <w:p w14:paraId="393C5C1A" w14:textId="77777777" w:rsidR="0075264F" w:rsidRPr="00010F18" w:rsidRDefault="0075264F" w:rsidP="0075264F">
            <w:pPr>
              <w:pStyle w:val="ListParagraph"/>
              <w:numPr>
                <w:ilvl w:val="0"/>
                <w:numId w:val="8"/>
              </w:numPr>
              <w:tabs>
                <w:tab w:val="clear" w:pos="360"/>
                <w:tab w:val="num" w:pos="258"/>
              </w:tabs>
              <w:rPr>
                <w:rFonts w:ascii="Muli" w:hAnsi="Muli" w:cs="Times New Roman"/>
              </w:rPr>
            </w:pPr>
            <w:r w:rsidRPr="00010F18">
              <w:rPr>
                <w:rFonts w:ascii="Muli" w:hAnsi="Muli" w:cs="Times New Roman"/>
              </w:rPr>
              <w:t xml:space="preserve">a written acknowledgement advising that the application is complete or that further information is required   </w:t>
            </w:r>
          </w:p>
          <w:p w14:paraId="5BA62E48" w14:textId="77777777" w:rsidR="0075264F" w:rsidRPr="00010F18" w:rsidRDefault="0075264F" w:rsidP="004219D1">
            <w:pPr>
              <w:rPr>
                <w:rFonts w:ascii="Muli" w:hAnsi="Muli" w:cs="Times New Roman"/>
              </w:rPr>
            </w:pPr>
            <w:r w:rsidRPr="00010F18">
              <w:rPr>
                <w:rFonts w:ascii="Muli" w:hAnsi="Muli" w:cs="Times New Roman"/>
              </w:rPr>
              <w:t xml:space="preserve">  </w:t>
            </w:r>
          </w:p>
          <w:p w14:paraId="114A5C06" w14:textId="77777777" w:rsidR="0075264F" w:rsidRPr="00010F18" w:rsidRDefault="0075264F" w:rsidP="004219D1">
            <w:pPr>
              <w:tabs>
                <w:tab w:val="num" w:pos="-167"/>
              </w:tabs>
              <w:rPr>
                <w:rFonts w:ascii="Muli" w:hAnsi="Muli" w:cs="Times New Roman"/>
                <w:bCs w:val="0"/>
                <w:i/>
              </w:rPr>
            </w:pPr>
            <w:r w:rsidRPr="00010F18">
              <w:rPr>
                <w:rFonts w:ascii="Muli" w:hAnsi="Muli" w:cs="Times New Roman"/>
                <w:i/>
              </w:rPr>
              <w:t>Target time:  5 days</w:t>
            </w:r>
          </w:p>
          <w:p w14:paraId="6CB8F9D0" w14:textId="77777777" w:rsidR="0075264F" w:rsidRPr="00010F18" w:rsidRDefault="0075264F" w:rsidP="004219D1">
            <w:pPr>
              <w:tabs>
                <w:tab w:val="num" w:pos="258"/>
              </w:tabs>
              <w:ind w:left="330"/>
              <w:rPr>
                <w:rFonts w:ascii="Muli" w:hAnsi="Muli" w:cs="Times New Roman"/>
                <w:i/>
              </w:rPr>
            </w:pPr>
          </w:p>
          <w:p w14:paraId="0F54A424" w14:textId="1BFD3723" w:rsidR="0075264F" w:rsidRPr="00010F18" w:rsidRDefault="0075264F" w:rsidP="0075264F">
            <w:pPr>
              <w:pStyle w:val="ListParagraph"/>
              <w:numPr>
                <w:ilvl w:val="0"/>
                <w:numId w:val="7"/>
              </w:numPr>
              <w:tabs>
                <w:tab w:val="clear" w:pos="720"/>
                <w:tab w:val="num" w:pos="258"/>
              </w:tabs>
              <w:ind w:left="258" w:hanging="258"/>
              <w:rPr>
                <w:rFonts w:ascii="Muli" w:hAnsi="Muli" w:cs="Times New Roman"/>
              </w:rPr>
            </w:pPr>
            <w:r w:rsidRPr="00010F18">
              <w:rPr>
                <w:rFonts w:ascii="Muli" w:hAnsi="Muli" w:cs="Times New Roman"/>
              </w:rPr>
              <w:t>a preliminary mains design and</w:t>
            </w:r>
            <w:r w:rsidR="00CA6592" w:rsidRPr="00010F18">
              <w:rPr>
                <w:rFonts w:ascii="Muli" w:hAnsi="Muli" w:cs="Times New Roman"/>
              </w:rPr>
              <w:t xml:space="preserve"> </w:t>
            </w:r>
            <w:r w:rsidRPr="00010F18">
              <w:rPr>
                <w:rFonts w:ascii="Muli" w:hAnsi="Muli" w:cs="Times New Roman"/>
              </w:rPr>
              <w:t xml:space="preserve">indication of the likely total mains </w:t>
            </w:r>
            <w:r w:rsidR="00457B16" w:rsidRPr="00010F18">
              <w:rPr>
                <w:rFonts w:ascii="Muli" w:hAnsi="Muli" w:cs="Times New Roman"/>
              </w:rPr>
              <w:t>costs.</w:t>
            </w:r>
          </w:p>
          <w:p w14:paraId="3D29AB0E" w14:textId="118564BB" w:rsidR="0075264F" w:rsidRPr="00010F18" w:rsidRDefault="0075264F" w:rsidP="0075264F">
            <w:pPr>
              <w:pStyle w:val="ListParagraph"/>
              <w:numPr>
                <w:ilvl w:val="0"/>
                <w:numId w:val="7"/>
              </w:numPr>
              <w:tabs>
                <w:tab w:val="clear" w:pos="720"/>
                <w:tab w:val="num" w:pos="258"/>
              </w:tabs>
              <w:ind w:left="258" w:hanging="258"/>
              <w:rPr>
                <w:rFonts w:ascii="Muli" w:hAnsi="Muli" w:cs="Times New Roman"/>
              </w:rPr>
            </w:pPr>
            <w:r w:rsidRPr="00010F18">
              <w:rPr>
                <w:rFonts w:ascii="Muli" w:hAnsi="Muli" w:cs="Times New Roman"/>
              </w:rPr>
              <w:t>an indication of the likely co</w:t>
            </w:r>
            <w:r w:rsidR="00CA6592" w:rsidRPr="00010F18">
              <w:rPr>
                <w:rFonts w:ascii="Muli" w:hAnsi="Muli" w:cs="Times New Roman"/>
              </w:rPr>
              <w:t>sts payable</w:t>
            </w:r>
            <w:r w:rsidRPr="00010F18">
              <w:rPr>
                <w:rFonts w:ascii="Muli" w:hAnsi="Muli" w:cs="Times New Roman"/>
              </w:rPr>
              <w:t xml:space="preserve"> if the mains were to be </w:t>
            </w:r>
            <w:r w:rsidR="00457B16" w:rsidRPr="00010F18">
              <w:rPr>
                <w:rFonts w:ascii="Muli" w:hAnsi="Muli" w:cs="Times New Roman"/>
              </w:rPr>
              <w:t>requisitioned.</w:t>
            </w:r>
          </w:p>
          <w:p w14:paraId="0663988E" w14:textId="516F4000" w:rsidR="0075264F" w:rsidRPr="00010F18" w:rsidRDefault="0075264F" w:rsidP="0075264F">
            <w:pPr>
              <w:pStyle w:val="ListParagraph"/>
              <w:numPr>
                <w:ilvl w:val="0"/>
                <w:numId w:val="7"/>
              </w:numPr>
              <w:tabs>
                <w:tab w:val="clear" w:pos="720"/>
                <w:tab w:val="num" w:pos="258"/>
              </w:tabs>
              <w:ind w:left="258" w:hanging="258"/>
              <w:rPr>
                <w:rFonts w:ascii="Muli" w:hAnsi="Muli" w:cs="Times New Roman"/>
              </w:rPr>
            </w:pPr>
            <w:r w:rsidRPr="00010F18">
              <w:rPr>
                <w:rFonts w:ascii="Muli" w:hAnsi="Muli" w:cs="Times New Roman"/>
              </w:rPr>
              <w:t xml:space="preserve">details of the </w:t>
            </w:r>
            <w:r w:rsidR="008F48DE" w:rsidRPr="00010F18">
              <w:rPr>
                <w:rFonts w:ascii="Muli" w:hAnsi="Muli" w:cs="Times New Roman"/>
              </w:rPr>
              <w:t>non-contestable costs</w:t>
            </w:r>
            <w:r w:rsidRPr="00010F18">
              <w:rPr>
                <w:rFonts w:ascii="Muli" w:hAnsi="Muli" w:cs="Times New Roman"/>
              </w:rPr>
              <w:t xml:space="preserve"> that would be payable if the main was self-laid</w:t>
            </w:r>
          </w:p>
          <w:p w14:paraId="35E04652" w14:textId="5E8B3431" w:rsidR="0075264F" w:rsidRPr="00010F18" w:rsidRDefault="0075264F" w:rsidP="0075264F">
            <w:pPr>
              <w:pStyle w:val="ListParagraph"/>
              <w:numPr>
                <w:ilvl w:val="0"/>
                <w:numId w:val="7"/>
              </w:numPr>
              <w:tabs>
                <w:tab w:val="clear" w:pos="720"/>
                <w:tab w:val="num" w:pos="258"/>
              </w:tabs>
              <w:ind w:left="258" w:hanging="258"/>
              <w:rPr>
                <w:rFonts w:ascii="Muli" w:hAnsi="Muli" w:cs="Times New Roman"/>
              </w:rPr>
            </w:pPr>
            <w:r w:rsidRPr="00010F18">
              <w:rPr>
                <w:rFonts w:ascii="Muli" w:hAnsi="Muli" w:cs="Times New Roman"/>
              </w:rPr>
              <w:t xml:space="preserve">further information on how to apply for </w:t>
            </w:r>
            <w:r w:rsidR="00457B16" w:rsidRPr="00010F18">
              <w:rPr>
                <w:rFonts w:ascii="Muli" w:hAnsi="Muli" w:cs="Times New Roman"/>
              </w:rPr>
              <w:t>mains.</w:t>
            </w:r>
          </w:p>
          <w:p w14:paraId="77F6943D" w14:textId="77777777" w:rsidR="0075264F" w:rsidRPr="00010F18" w:rsidRDefault="0075264F" w:rsidP="0075264F">
            <w:pPr>
              <w:pStyle w:val="ListParagraph"/>
              <w:numPr>
                <w:ilvl w:val="0"/>
                <w:numId w:val="7"/>
              </w:numPr>
              <w:tabs>
                <w:tab w:val="clear" w:pos="720"/>
                <w:tab w:val="num" w:pos="258"/>
              </w:tabs>
              <w:ind w:left="258" w:hanging="258"/>
              <w:rPr>
                <w:rFonts w:ascii="Muli" w:hAnsi="Muli" w:cs="Times New Roman"/>
              </w:rPr>
            </w:pPr>
            <w:r w:rsidRPr="00010F18">
              <w:rPr>
                <w:rFonts w:ascii="Muli" w:hAnsi="Muli" w:cs="Times New Roman"/>
              </w:rPr>
              <w:t>further information on how to apply for service connections.</w:t>
            </w:r>
          </w:p>
          <w:p w14:paraId="49A1DE9F" w14:textId="77777777" w:rsidR="0075264F" w:rsidRPr="00010F18" w:rsidRDefault="0075264F" w:rsidP="004219D1">
            <w:pPr>
              <w:rPr>
                <w:rFonts w:ascii="Muli" w:hAnsi="Muli" w:cs="Times New Roman"/>
              </w:rPr>
            </w:pPr>
          </w:p>
          <w:p w14:paraId="61E65A58" w14:textId="0031E1AF" w:rsidR="0075264F" w:rsidRPr="00010F18" w:rsidRDefault="004B2D12" w:rsidP="004219D1">
            <w:pPr>
              <w:pStyle w:val="Heading6"/>
              <w:tabs>
                <w:tab w:val="num" w:pos="-5696"/>
              </w:tabs>
              <w:rPr>
                <w:rFonts w:ascii="Muli" w:hAnsi="Muli" w:cs="Times New Roman"/>
                <w:color w:val="auto"/>
              </w:rPr>
            </w:pPr>
            <w:r w:rsidRPr="00010F18">
              <w:rPr>
                <w:rFonts w:ascii="Muli" w:hAnsi="Muli" w:cs="Times New Roman"/>
                <w:color w:val="auto"/>
              </w:rPr>
              <w:t>Target time:  2</w:t>
            </w:r>
            <w:r w:rsidR="0075264F" w:rsidRPr="00010F18">
              <w:rPr>
                <w:rFonts w:ascii="Muli" w:hAnsi="Muli" w:cs="Times New Roman"/>
                <w:color w:val="auto"/>
              </w:rPr>
              <w:t>8</w:t>
            </w:r>
            <w:r w:rsidR="003F4B5A">
              <w:rPr>
                <w:rFonts w:ascii="Muli" w:hAnsi="Muli" w:cs="Times New Roman"/>
                <w:color w:val="auto"/>
              </w:rPr>
              <w:t xml:space="preserve"> </w:t>
            </w:r>
            <w:r w:rsidR="0075264F" w:rsidRPr="00010F18">
              <w:rPr>
                <w:rFonts w:ascii="Muli" w:hAnsi="Muli" w:cs="Times New Roman"/>
                <w:color w:val="auto"/>
              </w:rPr>
              <w:t>days</w:t>
            </w:r>
          </w:p>
          <w:p w14:paraId="5D24C0FA" w14:textId="77777777" w:rsidR="0075264F" w:rsidRPr="00010F18" w:rsidRDefault="0075264F" w:rsidP="004B2D12">
            <w:pPr>
              <w:pStyle w:val="Heading6"/>
              <w:tabs>
                <w:tab w:val="num" w:pos="-5696"/>
                <w:tab w:val="num" w:pos="0"/>
              </w:tabs>
              <w:rPr>
                <w:rFonts w:ascii="Muli" w:hAnsi="Muli" w:cs="Times New Roman"/>
              </w:rPr>
            </w:pPr>
            <w:r w:rsidRPr="00010F18">
              <w:rPr>
                <w:rFonts w:ascii="Muli" w:hAnsi="Muli" w:cs="Times New Roman"/>
                <w:color w:val="auto"/>
              </w:rPr>
              <w:t>(If the application is for over 500 dwellings or there are engineering difficulties in the design our Target time is 42 days.</w:t>
            </w:r>
          </w:p>
        </w:tc>
      </w:tr>
      <w:tr w:rsidR="0003085E" w:rsidRPr="00010F18" w14:paraId="3DCD3CA2" w14:textId="77777777" w:rsidTr="0003085E">
        <w:trPr>
          <w:cantSplit/>
          <w:jc w:val="center"/>
        </w:trPr>
        <w:tc>
          <w:tcPr>
            <w:tcW w:w="9072" w:type="dxa"/>
            <w:gridSpan w:val="2"/>
            <w:shd w:val="clear" w:color="auto" w:fill="B6DDE8" w:themeFill="accent5" w:themeFillTint="66"/>
          </w:tcPr>
          <w:p w14:paraId="79BF5FDB" w14:textId="713FFA1D" w:rsidR="0003085E" w:rsidRPr="00010F18" w:rsidRDefault="0003085E" w:rsidP="0003085E">
            <w:pPr>
              <w:rPr>
                <w:rFonts w:ascii="Muli" w:hAnsi="Muli" w:cs="Times New Roman"/>
              </w:rPr>
            </w:pPr>
            <w:r w:rsidRPr="00010F18">
              <w:rPr>
                <w:rFonts w:ascii="Muli" w:hAnsi="Muli" w:cs="Times New Roman"/>
              </w:rPr>
              <w:t>Design Fee</w:t>
            </w:r>
            <w:r>
              <w:rPr>
                <w:rFonts w:ascii="Muli" w:hAnsi="Muli" w:cs="Times New Roman"/>
              </w:rPr>
              <w:t xml:space="preserve"> + Administration fee</w:t>
            </w:r>
            <w:r w:rsidRPr="00010F18">
              <w:rPr>
                <w:rFonts w:ascii="Muli" w:hAnsi="Muli" w:cs="Times New Roman"/>
              </w:rPr>
              <w:t>, based on the number of dwellings/flow rate, is payable in advance if it has not previously been paid.</w:t>
            </w:r>
          </w:p>
        </w:tc>
      </w:tr>
    </w:tbl>
    <w:p w14:paraId="059BF83C" w14:textId="21BCBF60" w:rsidR="00C274FF" w:rsidRDefault="00C274FF" w:rsidP="0075264F">
      <w:pPr>
        <w:pStyle w:val="Heading3"/>
        <w:jc w:val="left"/>
        <w:rPr>
          <w:rFonts w:ascii="Muli" w:hAnsi="Muli" w:cs="Times New Roman"/>
          <w:sz w:val="24"/>
        </w:rPr>
      </w:pPr>
      <w:bookmarkStart w:id="13" w:name="_Toc393182988"/>
    </w:p>
    <w:p w14:paraId="61067B5F" w14:textId="50B7DFE0" w:rsidR="00895487" w:rsidRDefault="00895487" w:rsidP="00895487"/>
    <w:p w14:paraId="39147196" w14:textId="60565FD5" w:rsidR="00895487" w:rsidRDefault="00895487" w:rsidP="00895487"/>
    <w:p w14:paraId="6CA74E23" w14:textId="77777777" w:rsidR="00895487" w:rsidRPr="00895487" w:rsidRDefault="00895487" w:rsidP="00895487"/>
    <w:p w14:paraId="4B8EC00E" w14:textId="77777777" w:rsidR="00C50F95" w:rsidRPr="00010F18" w:rsidRDefault="00C50F95" w:rsidP="0075264F">
      <w:pPr>
        <w:pStyle w:val="Heading3"/>
        <w:jc w:val="left"/>
        <w:rPr>
          <w:rFonts w:ascii="Muli" w:hAnsi="Muli" w:cs="Times New Roman"/>
          <w:sz w:val="24"/>
        </w:rPr>
      </w:pPr>
    </w:p>
    <w:p w14:paraId="3E6AC402" w14:textId="77777777" w:rsidR="0075264F" w:rsidRPr="00010F18" w:rsidRDefault="0075264F" w:rsidP="0075264F">
      <w:pPr>
        <w:pStyle w:val="Heading3"/>
        <w:jc w:val="left"/>
        <w:rPr>
          <w:rFonts w:ascii="Muli" w:hAnsi="Muli" w:cs="Times New Roman"/>
          <w:sz w:val="24"/>
        </w:rPr>
      </w:pPr>
      <w:r w:rsidRPr="00010F18">
        <w:rPr>
          <w:rFonts w:ascii="Muli" w:hAnsi="Muli" w:cs="Times New Roman"/>
          <w:sz w:val="24"/>
        </w:rPr>
        <w:t xml:space="preserve">3.4.1 </w:t>
      </w:r>
      <w:r w:rsidRPr="00010F18">
        <w:rPr>
          <w:rFonts w:ascii="Muli" w:hAnsi="Muli" w:cs="Times New Roman"/>
          <w:sz w:val="24"/>
        </w:rPr>
        <w:tab/>
        <w:t>Application for Mains – Requisitioned Mains</w:t>
      </w:r>
      <w:bookmarkEnd w:id="13"/>
    </w:p>
    <w:p w14:paraId="20EE6249" w14:textId="77777777" w:rsidR="0075264F" w:rsidRPr="00010F18" w:rsidRDefault="0075264F" w:rsidP="0075264F">
      <w:pPr>
        <w:rPr>
          <w:rFonts w:ascii="Muli" w:hAnsi="Muli" w:cs="Times New Roman"/>
        </w:rPr>
      </w:pPr>
    </w:p>
    <w:p w14:paraId="743D5106" w14:textId="7FAE871D" w:rsidR="0075264F" w:rsidRPr="00010F18" w:rsidRDefault="00895487" w:rsidP="00895487">
      <w:pPr>
        <w:rPr>
          <w:rFonts w:ascii="Muli" w:hAnsi="Muli" w:cs="Times New Roman"/>
        </w:rPr>
      </w:pPr>
      <w:r w:rsidRPr="00010F18">
        <w:rPr>
          <w:rFonts w:ascii="Muli" w:hAnsi="Muli" w:cs="Times New Roman"/>
        </w:rPr>
        <w:t xml:space="preserve">Enquiries can be submitted via the </w:t>
      </w:r>
      <w:r w:rsidRPr="00895487">
        <w:rPr>
          <w:rFonts w:ascii="Muli" w:hAnsi="Muli" w:cs="Times New Roman"/>
        </w:rPr>
        <w:t>F</w:t>
      </w:r>
      <w:r>
        <w:rPr>
          <w:rFonts w:ascii="Muli" w:hAnsi="Muli" w:cs="Times New Roman"/>
        </w:rPr>
        <w:t>4</w:t>
      </w:r>
      <w:r w:rsidRPr="00895487">
        <w:rPr>
          <w:rFonts w:ascii="Muli" w:hAnsi="Muli" w:cs="Times New Roman"/>
        </w:rPr>
        <w:t xml:space="preserve"> Application for Mains &amp; Services (Requisition)</w:t>
      </w:r>
      <w:r>
        <w:rPr>
          <w:rFonts w:ascii="Muli" w:hAnsi="Muli" w:cs="Times New Roman"/>
        </w:rPr>
        <w:t xml:space="preserve"> </w:t>
      </w:r>
      <w:r w:rsidRPr="00010F18">
        <w:rPr>
          <w:rFonts w:ascii="Muli" w:hAnsi="Muli" w:cs="Times New Roman"/>
        </w:rPr>
        <w:t>available on our website</w:t>
      </w:r>
      <w:r>
        <w:rPr>
          <w:rFonts w:ascii="Muli" w:hAnsi="Muli" w:cs="Times New Roman"/>
        </w:rPr>
        <w:t>.</w:t>
      </w:r>
      <w:r w:rsidR="0075264F" w:rsidRPr="00010F18">
        <w:rPr>
          <w:rFonts w:ascii="Muli" w:hAnsi="Muli" w:cs="Times New Roman"/>
        </w:rPr>
        <w:t xml:space="preserve"> </w:t>
      </w:r>
      <w:r>
        <w:rPr>
          <w:rFonts w:ascii="Muli" w:hAnsi="Muli" w:cs="Times New Roman"/>
        </w:rPr>
        <w:t>Alternatively, d</w:t>
      </w:r>
      <w:r w:rsidR="00C274FF" w:rsidRPr="00010F18">
        <w:rPr>
          <w:rFonts w:ascii="Muli" w:hAnsi="Muli" w:cs="Times New Roman"/>
        </w:rPr>
        <w:t>evelopers</w:t>
      </w:r>
      <w:r w:rsidR="0075264F" w:rsidRPr="00010F18">
        <w:rPr>
          <w:rFonts w:ascii="Muli" w:hAnsi="Muli" w:cs="Times New Roman"/>
        </w:rPr>
        <w:t xml:space="preserve"> can download and print off a PDF version of the form to fill in by hand. If you require a paper copy to be sent to you</w:t>
      </w:r>
      <w:r w:rsidR="00FB3C6F" w:rsidRPr="00010F18">
        <w:rPr>
          <w:rFonts w:ascii="Muli" w:hAnsi="Muli" w:cs="Times New Roman"/>
        </w:rPr>
        <w:t>,</w:t>
      </w:r>
      <w:r w:rsidR="0075264F" w:rsidRPr="00010F18">
        <w:rPr>
          <w:rFonts w:ascii="Muli" w:hAnsi="Muli" w:cs="Times New Roman"/>
        </w:rPr>
        <w:t xml:space="preserve"> please contact our Developer Interface Team.  </w:t>
      </w:r>
    </w:p>
    <w:p w14:paraId="6F5A5075" w14:textId="77777777" w:rsidR="0075264F" w:rsidRPr="00010F18" w:rsidRDefault="0075264F" w:rsidP="0075264F">
      <w:pPr>
        <w:pStyle w:val="BodyText"/>
        <w:spacing w:line="240" w:lineRule="auto"/>
        <w:rPr>
          <w:rFonts w:ascii="Muli" w:hAnsi="Muli" w:cs="Times New Roman"/>
        </w:rPr>
      </w:pPr>
    </w:p>
    <w:p w14:paraId="76CD8D50" w14:textId="24773034" w:rsidR="0075264F" w:rsidRPr="00010F18" w:rsidRDefault="0075264F" w:rsidP="0075264F">
      <w:pPr>
        <w:pStyle w:val="BodyText"/>
        <w:spacing w:line="240" w:lineRule="auto"/>
        <w:rPr>
          <w:rFonts w:ascii="Muli" w:hAnsi="Muli" w:cs="Times New Roman"/>
        </w:rPr>
      </w:pPr>
      <w:r w:rsidRPr="00010F18">
        <w:rPr>
          <w:rFonts w:ascii="Muli" w:hAnsi="Muli" w:cs="Times New Roman"/>
        </w:rPr>
        <w:t>If you already know that your scheme will include a diversion you should include the information listed in the diversion section of this Charter with your application</w:t>
      </w:r>
      <w:r w:rsidR="00D0705D" w:rsidRPr="00010F18">
        <w:rPr>
          <w:rFonts w:ascii="Muli" w:hAnsi="Muli" w:cs="Times New Roman"/>
        </w:rPr>
        <w:t>.</w:t>
      </w:r>
      <w:r w:rsidRPr="00010F18">
        <w:rPr>
          <w:rFonts w:ascii="Muli" w:hAnsi="Muli" w:cs="Times New Roman"/>
        </w:rPr>
        <w:t xml:space="preserve"> If it is not included we will contact you to request this information, which may delay your application.</w:t>
      </w:r>
    </w:p>
    <w:p w14:paraId="46B33D28" w14:textId="77777777" w:rsidR="0075264F" w:rsidRPr="00010F18" w:rsidRDefault="0075264F" w:rsidP="0075264F">
      <w:pPr>
        <w:rPr>
          <w:rFonts w:ascii="Muli" w:hAnsi="Muli" w:cs="Times New Roman"/>
        </w:rPr>
      </w:pPr>
    </w:p>
    <w:p w14:paraId="653E148D" w14:textId="6E6D44FD" w:rsidR="0075264F" w:rsidRPr="00010F18" w:rsidRDefault="0075264F" w:rsidP="0075264F">
      <w:pPr>
        <w:pStyle w:val="BodyText"/>
        <w:spacing w:line="240" w:lineRule="auto"/>
        <w:rPr>
          <w:rFonts w:ascii="Muli" w:hAnsi="Muli" w:cs="Times New Roman"/>
        </w:rPr>
      </w:pPr>
      <w:r w:rsidRPr="00010F18">
        <w:rPr>
          <w:rFonts w:ascii="Muli" w:hAnsi="Muli" w:cs="Times New Roman"/>
        </w:rPr>
        <w:t>Following receipt of your application, and if we have not already done so, we will carry out a feasibility check and design any new mains that are required. We will then provide you with details of our finalised design, information about the main</w:t>
      </w:r>
      <w:r w:rsidR="00FB3C6F" w:rsidRPr="00010F18">
        <w:rPr>
          <w:rFonts w:ascii="Muli" w:hAnsi="Muli" w:cs="Times New Roman"/>
        </w:rPr>
        <w:t xml:space="preserve"> </w:t>
      </w:r>
      <w:r w:rsidRPr="00010F18">
        <w:rPr>
          <w:rFonts w:ascii="Muli" w:hAnsi="Muli" w:cs="Times New Roman"/>
        </w:rPr>
        <w:t>laying process and the financial terms that will apply to the main</w:t>
      </w:r>
      <w:r w:rsidR="00FB3C6F" w:rsidRPr="00010F18">
        <w:rPr>
          <w:rFonts w:ascii="Muli" w:hAnsi="Muli" w:cs="Times New Roman"/>
        </w:rPr>
        <w:t xml:space="preserve"> </w:t>
      </w:r>
      <w:r w:rsidRPr="00010F18">
        <w:rPr>
          <w:rFonts w:ascii="Muli" w:hAnsi="Muli" w:cs="Times New Roman"/>
        </w:rPr>
        <w:t xml:space="preserve">laying. We will also contact the owner of the site in relation to gaining access to install the main and maintaining access to it in the future. </w:t>
      </w:r>
    </w:p>
    <w:p w14:paraId="19A74A14" w14:textId="77777777" w:rsidR="0075264F" w:rsidRPr="00010F18" w:rsidRDefault="0075264F" w:rsidP="0075264F">
      <w:pPr>
        <w:rPr>
          <w:rFonts w:ascii="Muli" w:hAnsi="Muli" w:cs="Times New Roman"/>
        </w:rPr>
      </w:pPr>
    </w:p>
    <w:p w14:paraId="41D1A779" w14:textId="70FC85AF" w:rsidR="0075264F" w:rsidRPr="00010F18" w:rsidRDefault="0075264F" w:rsidP="0075264F">
      <w:pPr>
        <w:pStyle w:val="BodyText"/>
        <w:spacing w:line="240" w:lineRule="auto"/>
        <w:rPr>
          <w:rFonts w:ascii="Muli" w:hAnsi="Muli" w:cs="Times New Roman"/>
        </w:rPr>
      </w:pPr>
      <w:r w:rsidRPr="00010F18">
        <w:rPr>
          <w:rFonts w:ascii="Muli" w:hAnsi="Muli" w:cs="Times New Roman"/>
        </w:rPr>
        <w:t>Where mains are to be laid in third party land or adopted highways, we may not always be able to meet the timescales below, as we are reliant on external parties and may also be bound by certain timescales set down in legislation. Nevertheless, we will do our utmost to ensure that main</w:t>
      </w:r>
      <w:r w:rsidR="00D35E7C" w:rsidRPr="00010F18">
        <w:rPr>
          <w:rFonts w:ascii="Muli" w:hAnsi="Muli" w:cs="Times New Roman"/>
        </w:rPr>
        <w:t xml:space="preserve"> </w:t>
      </w:r>
      <w:r w:rsidRPr="00010F18">
        <w:rPr>
          <w:rFonts w:ascii="Muli" w:hAnsi="Muli" w:cs="Times New Roman"/>
        </w:rPr>
        <w:t>laying commences as early as possible, if this is what is required to meet a particular developer’s programme; however, we do not normally schedule work, or issue notices to third party land owners or the highway authority, until any required contribution towards the cost of main</w:t>
      </w:r>
      <w:r w:rsidR="00D35E7C" w:rsidRPr="00010F18">
        <w:rPr>
          <w:rFonts w:ascii="Muli" w:hAnsi="Muli" w:cs="Times New Roman"/>
        </w:rPr>
        <w:t xml:space="preserve"> </w:t>
      </w:r>
      <w:r w:rsidRPr="00010F18">
        <w:rPr>
          <w:rFonts w:ascii="Muli" w:hAnsi="Muli" w:cs="Times New Roman"/>
        </w:rPr>
        <w:t xml:space="preserve">laying has been received.  </w:t>
      </w:r>
    </w:p>
    <w:p w14:paraId="2312AE5E" w14:textId="77777777" w:rsidR="0075264F" w:rsidRPr="00010F18" w:rsidRDefault="0075264F" w:rsidP="0075264F">
      <w:pPr>
        <w:pStyle w:val="BodyText"/>
        <w:spacing w:line="240" w:lineRule="auto"/>
        <w:rPr>
          <w:rFonts w:ascii="Muli" w:hAnsi="Muli" w:cs="Times New Roman"/>
        </w:rPr>
      </w:pPr>
    </w:p>
    <w:p w14:paraId="1EB804B9" w14:textId="22A17A72" w:rsidR="00C274FF" w:rsidRPr="00010F18" w:rsidRDefault="0075264F" w:rsidP="0075264F">
      <w:pPr>
        <w:pStyle w:val="BodyText"/>
        <w:spacing w:line="240" w:lineRule="auto"/>
        <w:rPr>
          <w:rFonts w:ascii="Muli" w:hAnsi="Muli" w:cs="Times New Roman"/>
        </w:rPr>
      </w:pPr>
      <w:r w:rsidRPr="00010F18">
        <w:rPr>
          <w:rFonts w:ascii="Muli" w:hAnsi="Muli" w:cs="Times New Roman"/>
        </w:rPr>
        <w:t>Developers are encouraged to either submit their Application for Mains as early as possible – if they have the necessary information and plans to allow them to do so – or alternatively submit a Basic Supply Strategy Application or Preliminary Mains Design Application in advance of the submission of an Application for Mains, and again as early as possible, if they want to be sure that any necessary, and possibly lengthy, investigations are carried out well in advance of the date on which a mains water supply is required. Such action will also ensure that anything with potential to hold up the installation of mains is identified well in advance.</w:t>
      </w:r>
    </w:p>
    <w:p w14:paraId="1499E601" w14:textId="77777777" w:rsidR="00C274FF" w:rsidRPr="00010F18" w:rsidRDefault="00C274FF" w:rsidP="0075264F">
      <w:pPr>
        <w:pStyle w:val="BodyText"/>
        <w:spacing w:line="240" w:lineRule="auto"/>
        <w:rPr>
          <w:rFonts w:ascii="Muli" w:hAnsi="Muli" w:cs="Times New Roman"/>
        </w:rPr>
      </w:pPr>
    </w:p>
    <w:p w14:paraId="2E8C57F2" w14:textId="77777777" w:rsidR="00C274FF" w:rsidRPr="00010F18" w:rsidRDefault="00C274FF" w:rsidP="0075264F">
      <w:pPr>
        <w:pStyle w:val="BodyText"/>
        <w:spacing w:line="240" w:lineRule="auto"/>
        <w:rPr>
          <w:rFonts w:ascii="Muli" w:hAnsi="Muli" w:cs="Times New Roman"/>
        </w:rPr>
      </w:pPr>
    </w:p>
    <w:p w14:paraId="59169E87" w14:textId="77777777" w:rsidR="00C274FF" w:rsidRPr="00010F18" w:rsidRDefault="00C274FF" w:rsidP="0075264F">
      <w:pPr>
        <w:pStyle w:val="BodyText"/>
        <w:spacing w:line="240" w:lineRule="auto"/>
        <w:rPr>
          <w:rFonts w:ascii="Muli" w:hAnsi="Muli" w:cs="Times New Roman"/>
        </w:rPr>
      </w:pPr>
    </w:p>
    <w:p w14:paraId="53CC830C" w14:textId="77777777" w:rsidR="00C274FF" w:rsidRPr="00010F18" w:rsidRDefault="00C274FF" w:rsidP="0075264F">
      <w:pPr>
        <w:pStyle w:val="BodyText"/>
        <w:spacing w:line="240" w:lineRule="auto"/>
        <w:rPr>
          <w:rFonts w:ascii="Muli" w:hAnsi="Muli" w:cs="Times New Roman"/>
        </w:rPr>
      </w:pPr>
    </w:p>
    <w:p w14:paraId="67CC53AD" w14:textId="27E3223C" w:rsidR="00D0705D" w:rsidRPr="00010F18" w:rsidRDefault="00D0705D">
      <w:pPr>
        <w:spacing w:after="200" w:line="276" w:lineRule="auto"/>
        <w:jc w:val="left"/>
        <w:rPr>
          <w:rFonts w:ascii="Muli" w:hAnsi="Muli" w:cs="Times New Roman"/>
        </w:rPr>
      </w:pPr>
      <w:r w:rsidRPr="00010F18">
        <w:rPr>
          <w:rFonts w:ascii="Muli" w:hAnsi="Muli" w:cs="Times New Roman"/>
        </w:rPr>
        <w:br w:type="page"/>
      </w:r>
    </w:p>
    <w:p w14:paraId="4FA521D3" w14:textId="77777777" w:rsidR="0075264F" w:rsidRPr="00010F18" w:rsidRDefault="0075264F" w:rsidP="0075264F">
      <w:pPr>
        <w:pStyle w:val="BodyText"/>
        <w:spacing w:line="240" w:lineRule="auto"/>
        <w:rPr>
          <w:rFonts w:ascii="Muli" w:hAnsi="Mul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4"/>
        <w:gridCol w:w="4938"/>
      </w:tblGrid>
      <w:tr w:rsidR="0075264F" w:rsidRPr="00010F18" w14:paraId="1F71426E" w14:textId="77777777" w:rsidTr="00AF32CF">
        <w:trPr>
          <w:cantSplit/>
          <w:jc w:val="center"/>
        </w:trPr>
        <w:tc>
          <w:tcPr>
            <w:tcW w:w="9072" w:type="dxa"/>
            <w:gridSpan w:val="2"/>
            <w:shd w:val="clear" w:color="auto" w:fill="B6DDE8" w:themeFill="accent5" w:themeFillTint="66"/>
          </w:tcPr>
          <w:p w14:paraId="24B2F867" w14:textId="77394FED" w:rsidR="0075264F" w:rsidRPr="00010F18" w:rsidRDefault="0075264F" w:rsidP="00C274FF">
            <w:pPr>
              <w:jc w:val="center"/>
              <w:rPr>
                <w:rFonts w:ascii="Muli" w:hAnsi="Muli" w:cs="Times New Roman"/>
                <w:bCs w:val="0"/>
              </w:rPr>
            </w:pPr>
            <w:r w:rsidRPr="00010F18">
              <w:rPr>
                <w:rFonts w:ascii="Muli" w:hAnsi="Muli" w:cs="Times New Roman"/>
                <w:b/>
              </w:rPr>
              <w:t>Mains design and production of financial terms for development sites</w:t>
            </w:r>
          </w:p>
          <w:p w14:paraId="00F0581F" w14:textId="3B81A23A" w:rsidR="0075264F" w:rsidRPr="00010F18" w:rsidRDefault="0075264F" w:rsidP="004219D1">
            <w:pPr>
              <w:jc w:val="center"/>
              <w:rPr>
                <w:rFonts w:ascii="Muli" w:hAnsi="Muli" w:cs="Times New Roman"/>
                <w:b/>
                <w:bCs w:val="0"/>
              </w:rPr>
            </w:pPr>
            <w:r w:rsidRPr="00010F18">
              <w:rPr>
                <w:rFonts w:ascii="Muli" w:hAnsi="Muli" w:cs="Times New Roman"/>
                <w:b/>
              </w:rPr>
              <w:t>(</w:t>
            </w:r>
            <w:r w:rsidR="003D253F" w:rsidRPr="00010F18">
              <w:rPr>
                <w:rFonts w:ascii="Muli" w:hAnsi="Muli" w:cs="Times New Roman"/>
                <w:b/>
              </w:rPr>
              <w:t>Where</w:t>
            </w:r>
            <w:r w:rsidRPr="00010F18">
              <w:rPr>
                <w:rFonts w:ascii="Muli" w:hAnsi="Muli" w:cs="Times New Roman"/>
                <w:b/>
              </w:rPr>
              <w:t xml:space="preserve"> mains are to be requisitioned)</w:t>
            </w:r>
          </w:p>
        </w:tc>
      </w:tr>
      <w:tr w:rsidR="0075264F" w:rsidRPr="00010F18" w14:paraId="6E07DCAC" w14:textId="77777777" w:rsidTr="004219D1">
        <w:trPr>
          <w:cantSplit/>
          <w:jc w:val="center"/>
        </w:trPr>
        <w:tc>
          <w:tcPr>
            <w:tcW w:w="4134" w:type="dxa"/>
          </w:tcPr>
          <w:p w14:paraId="570E2D09" w14:textId="77777777" w:rsidR="0075264F" w:rsidRPr="00010F18" w:rsidRDefault="0075264F" w:rsidP="004219D1">
            <w:pPr>
              <w:rPr>
                <w:rFonts w:ascii="Muli" w:hAnsi="Muli" w:cs="Times New Roman"/>
              </w:rPr>
            </w:pPr>
            <w:r w:rsidRPr="00010F18">
              <w:rPr>
                <w:rFonts w:ascii="Muli" w:hAnsi="Muli" w:cs="Times New Roman"/>
              </w:rPr>
              <w:t>To receive the service, please provide:</w:t>
            </w:r>
          </w:p>
        </w:tc>
        <w:tc>
          <w:tcPr>
            <w:tcW w:w="4938" w:type="dxa"/>
          </w:tcPr>
          <w:p w14:paraId="55E284A7" w14:textId="77777777" w:rsidR="0075264F" w:rsidRPr="00010F18" w:rsidRDefault="0075264F" w:rsidP="004219D1">
            <w:pPr>
              <w:rPr>
                <w:rFonts w:ascii="Muli" w:hAnsi="Muli" w:cs="Times New Roman"/>
              </w:rPr>
            </w:pPr>
            <w:r w:rsidRPr="00010F18">
              <w:rPr>
                <w:rFonts w:ascii="Muli" w:hAnsi="Muli" w:cs="Times New Roman"/>
              </w:rPr>
              <w:t>Bristol Water will:</w:t>
            </w:r>
          </w:p>
        </w:tc>
      </w:tr>
      <w:tr w:rsidR="0075264F" w:rsidRPr="00010F18" w14:paraId="205338F6" w14:textId="77777777" w:rsidTr="004219D1">
        <w:trPr>
          <w:cantSplit/>
          <w:trHeight w:val="9488"/>
          <w:jc w:val="center"/>
        </w:trPr>
        <w:tc>
          <w:tcPr>
            <w:tcW w:w="4134" w:type="dxa"/>
          </w:tcPr>
          <w:p w14:paraId="3EA9A2CD" w14:textId="10C52E2D" w:rsidR="0075264F" w:rsidRPr="00010F18" w:rsidRDefault="0075264F" w:rsidP="0075264F">
            <w:pPr>
              <w:pStyle w:val="ListParagraph"/>
              <w:numPr>
                <w:ilvl w:val="0"/>
                <w:numId w:val="9"/>
              </w:numPr>
              <w:tabs>
                <w:tab w:val="clear" w:pos="720"/>
                <w:tab w:val="num" w:pos="269"/>
              </w:tabs>
              <w:ind w:left="269" w:hanging="269"/>
              <w:rPr>
                <w:rFonts w:ascii="Muli" w:hAnsi="Muli" w:cs="Times New Roman"/>
              </w:rPr>
            </w:pPr>
            <w:r w:rsidRPr="00010F18">
              <w:rPr>
                <w:rFonts w:ascii="Muli" w:hAnsi="Muli" w:cs="Times New Roman"/>
              </w:rPr>
              <w:t xml:space="preserve">fully completed Application for Mains </w:t>
            </w:r>
            <w:r w:rsidR="0003085E" w:rsidRPr="00010F18">
              <w:rPr>
                <w:rFonts w:ascii="Muli" w:hAnsi="Muli" w:cs="Times New Roman"/>
              </w:rPr>
              <w:t>form.</w:t>
            </w:r>
            <w:r w:rsidRPr="00010F18">
              <w:rPr>
                <w:rFonts w:ascii="Muli" w:hAnsi="Muli" w:cs="Times New Roman"/>
              </w:rPr>
              <w:t xml:space="preserve"> </w:t>
            </w:r>
          </w:p>
          <w:p w14:paraId="0CD7771B" w14:textId="630903FD" w:rsidR="0075264F" w:rsidRPr="00010F18" w:rsidRDefault="0075264F" w:rsidP="0075264F">
            <w:pPr>
              <w:pStyle w:val="ListParagraph"/>
              <w:numPr>
                <w:ilvl w:val="0"/>
                <w:numId w:val="9"/>
              </w:numPr>
              <w:tabs>
                <w:tab w:val="clear" w:pos="720"/>
                <w:tab w:val="num" w:pos="269"/>
              </w:tabs>
              <w:ind w:left="269" w:hanging="269"/>
              <w:rPr>
                <w:rFonts w:ascii="Muli" w:hAnsi="Muli" w:cs="Times New Roman"/>
              </w:rPr>
            </w:pPr>
            <w:r w:rsidRPr="00010F18">
              <w:rPr>
                <w:rFonts w:ascii="Muli" w:hAnsi="Muli" w:cs="Times New Roman"/>
              </w:rPr>
              <w:t>payment of the appropriate fee (if not previously paid</w:t>
            </w:r>
            <w:r w:rsidR="0003085E" w:rsidRPr="00010F18">
              <w:rPr>
                <w:rFonts w:ascii="Muli" w:hAnsi="Muli" w:cs="Times New Roman"/>
              </w:rPr>
              <w:t>).</w:t>
            </w:r>
          </w:p>
          <w:p w14:paraId="4100F81D" w14:textId="2CEABD02" w:rsidR="0075264F" w:rsidRPr="00010F18" w:rsidRDefault="0075264F" w:rsidP="0075264F">
            <w:pPr>
              <w:pStyle w:val="ListParagraph"/>
              <w:numPr>
                <w:ilvl w:val="0"/>
                <w:numId w:val="9"/>
              </w:numPr>
              <w:tabs>
                <w:tab w:val="clear" w:pos="720"/>
                <w:tab w:val="num" w:pos="269"/>
              </w:tabs>
              <w:ind w:left="269" w:hanging="269"/>
              <w:rPr>
                <w:rFonts w:ascii="Muli" w:hAnsi="Muli" w:cs="Times New Roman"/>
              </w:rPr>
            </w:pPr>
            <w:r w:rsidRPr="00010F18">
              <w:rPr>
                <w:rFonts w:ascii="Muli" w:hAnsi="Muli" w:cs="Times New Roman"/>
              </w:rPr>
              <w:t xml:space="preserve">detailed blank site layout plan(s) at scale 1:500, 1:250, 1:200 or 1:100 that shows at least two recognisable OS features or grid reference points plus building outlines, site roads </w:t>
            </w:r>
            <w:r w:rsidR="0003085E" w:rsidRPr="00010F18">
              <w:rPr>
                <w:rFonts w:ascii="Muli" w:hAnsi="Muli" w:cs="Times New Roman"/>
              </w:rPr>
              <w:t>etc.</w:t>
            </w:r>
          </w:p>
          <w:p w14:paraId="5D3B37F1" w14:textId="77777777" w:rsidR="0075264F" w:rsidRPr="00010F18" w:rsidRDefault="0075264F" w:rsidP="0075264F">
            <w:pPr>
              <w:pStyle w:val="ListParagraph"/>
              <w:numPr>
                <w:ilvl w:val="0"/>
                <w:numId w:val="9"/>
              </w:numPr>
              <w:tabs>
                <w:tab w:val="clear" w:pos="720"/>
                <w:tab w:val="num" w:pos="269"/>
              </w:tabs>
              <w:ind w:left="269" w:hanging="269"/>
              <w:rPr>
                <w:rFonts w:ascii="Muli" w:hAnsi="Muli" w:cs="Times New Roman"/>
              </w:rPr>
            </w:pPr>
            <w:r w:rsidRPr="00010F18">
              <w:rPr>
                <w:rFonts w:ascii="Muli" w:hAnsi="Muli" w:cs="Times New Roman"/>
              </w:rPr>
              <w:t>an additional site layout plan(s) showing:</w:t>
            </w:r>
          </w:p>
          <w:p w14:paraId="43DDF65C" w14:textId="758D548E" w:rsidR="0075264F" w:rsidRPr="00010F18" w:rsidRDefault="0075264F" w:rsidP="004219D1">
            <w:pPr>
              <w:tabs>
                <w:tab w:val="num" w:pos="552"/>
              </w:tabs>
              <w:ind w:left="552" w:hanging="283"/>
              <w:rPr>
                <w:rFonts w:ascii="Muli" w:hAnsi="Muli" w:cs="Times New Roman"/>
              </w:rPr>
            </w:pPr>
            <w:r w:rsidRPr="00010F18">
              <w:rPr>
                <w:rFonts w:ascii="Muli" w:hAnsi="Muli" w:cs="Times New Roman"/>
              </w:rPr>
              <w:t xml:space="preserve">-  on-site drainage </w:t>
            </w:r>
            <w:r w:rsidR="0003085E" w:rsidRPr="00010F18">
              <w:rPr>
                <w:rFonts w:ascii="Muli" w:hAnsi="Muli" w:cs="Times New Roman"/>
              </w:rPr>
              <w:t>infrastructure.</w:t>
            </w:r>
          </w:p>
          <w:p w14:paraId="35411126" w14:textId="59DF3041" w:rsidR="0075264F" w:rsidRPr="00010F18" w:rsidRDefault="0075264F" w:rsidP="004219D1">
            <w:pPr>
              <w:tabs>
                <w:tab w:val="num" w:pos="552"/>
              </w:tabs>
              <w:ind w:left="552" w:hanging="283"/>
              <w:rPr>
                <w:rFonts w:ascii="Muli" w:hAnsi="Muli" w:cs="Times New Roman"/>
              </w:rPr>
            </w:pPr>
            <w:r w:rsidRPr="00010F18">
              <w:rPr>
                <w:rFonts w:ascii="Muli" w:hAnsi="Muli" w:cs="Times New Roman"/>
              </w:rPr>
              <w:t xml:space="preserve">- the areas that are to be adopted as   public </w:t>
            </w:r>
            <w:r w:rsidR="0003085E" w:rsidRPr="00010F18">
              <w:rPr>
                <w:rFonts w:ascii="Muli" w:hAnsi="Muli" w:cs="Times New Roman"/>
              </w:rPr>
              <w:t>highway.</w:t>
            </w:r>
          </w:p>
          <w:p w14:paraId="1C3B9D99" w14:textId="77777777" w:rsidR="0075264F" w:rsidRPr="00010F18" w:rsidRDefault="0075264F" w:rsidP="004219D1">
            <w:pPr>
              <w:tabs>
                <w:tab w:val="num" w:pos="552"/>
              </w:tabs>
              <w:ind w:left="552" w:hanging="283"/>
              <w:rPr>
                <w:rFonts w:ascii="Muli" w:hAnsi="Muli" w:cs="Times New Roman"/>
              </w:rPr>
            </w:pPr>
            <w:r w:rsidRPr="00010F18">
              <w:rPr>
                <w:rFonts w:ascii="Muli" w:hAnsi="Muli" w:cs="Times New Roman"/>
              </w:rPr>
              <w:t>- your supply pipe layout (including boundary box/meter positions and point of entry to the properties);</w:t>
            </w:r>
          </w:p>
          <w:p w14:paraId="3619B24D" w14:textId="72A92779" w:rsidR="0075264F" w:rsidRPr="00010F18" w:rsidRDefault="0075264F" w:rsidP="004219D1">
            <w:pPr>
              <w:tabs>
                <w:tab w:val="num" w:pos="552"/>
              </w:tabs>
              <w:ind w:left="552" w:hanging="283"/>
              <w:rPr>
                <w:rFonts w:ascii="Muli" w:hAnsi="Muli" w:cs="Times New Roman"/>
              </w:rPr>
            </w:pPr>
            <w:r w:rsidRPr="00010F18">
              <w:rPr>
                <w:rFonts w:ascii="Muli" w:hAnsi="Muli" w:cs="Times New Roman"/>
              </w:rPr>
              <w:t xml:space="preserve">-  the phasing of the </w:t>
            </w:r>
            <w:r w:rsidR="0003085E" w:rsidRPr="00010F18">
              <w:rPr>
                <w:rFonts w:ascii="Muli" w:hAnsi="Muli" w:cs="Times New Roman"/>
              </w:rPr>
              <w:t>installation.</w:t>
            </w:r>
          </w:p>
          <w:p w14:paraId="12DA04E6" w14:textId="171A036F" w:rsidR="0075264F" w:rsidRPr="00010F18" w:rsidRDefault="0075264F" w:rsidP="004219D1">
            <w:pPr>
              <w:tabs>
                <w:tab w:val="num" w:pos="552"/>
              </w:tabs>
              <w:ind w:left="552" w:hanging="283"/>
              <w:rPr>
                <w:rFonts w:ascii="Muli" w:hAnsi="Muli" w:cs="Times New Roman"/>
              </w:rPr>
            </w:pPr>
            <w:r w:rsidRPr="00010F18">
              <w:rPr>
                <w:rFonts w:ascii="Muli" w:hAnsi="Muli" w:cs="Times New Roman"/>
              </w:rPr>
              <w:t xml:space="preserve">-  any proposed service </w:t>
            </w:r>
            <w:r w:rsidR="0003085E" w:rsidRPr="00010F18">
              <w:rPr>
                <w:rFonts w:ascii="Muli" w:hAnsi="Muli" w:cs="Times New Roman"/>
              </w:rPr>
              <w:t>strips.</w:t>
            </w:r>
          </w:p>
          <w:p w14:paraId="50FAA5A0" w14:textId="64EC5C71" w:rsidR="0075264F" w:rsidRPr="00010F18" w:rsidRDefault="0075264F" w:rsidP="004219D1">
            <w:pPr>
              <w:tabs>
                <w:tab w:val="num" w:pos="410"/>
                <w:tab w:val="num" w:pos="552"/>
              </w:tabs>
              <w:ind w:left="552" w:hanging="283"/>
              <w:rPr>
                <w:rFonts w:ascii="Muli" w:hAnsi="Muli" w:cs="Times New Roman"/>
              </w:rPr>
            </w:pPr>
            <w:r w:rsidRPr="00010F18">
              <w:rPr>
                <w:rFonts w:ascii="Muli" w:hAnsi="Muli" w:cs="Times New Roman"/>
              </w:rPr>
              <w:t>- other utilities’ proposed apparatus (if known</w:t>
            </w:r>
            <w:r w:rsidR="0003085E" w:rsidRPr="00010F18">
              <w:rPr>
                <w:rFonts w:ascii="Muli" w:hAnsi="Muli" w:cs="Times New Roman"/>
              </w:rPr>
              <w:t>).</w:t>
            </w:r>
          </w:p>
          <w:p w14:paraId="3AB0BC33" w14:textId="77777777" w:rsidR="0075264F" w:rsidRPr="00010F18" w:rsidRDefault="0075264F" w:rsidP="0075264F">
            <w:pPr>
              <w:pStyle w:val="ListParagraph"/>
              <w:numPr>
                <w:ilvl w:val="0"/>
                <w:numId w:val="11"/>
              </w:numPr>
              <w:tabs>
                <w:tab w:val="clear" w:pos="720"/>
                <w:tab w:val="num" w:pos="269"/>
              </w:tabs>
              <w:ind w:left="269" w:hanging="269"/>
              <w:rPr>
                <w:rFonts w:ascii="Muli" w:hAnsi="Muli" w:cs="Times New Roman"/>
              </w:rPr>
            </w:pPr>
            <w:r w:rsidRPr="00010F18">
              <w:rPr>
                <w:rFonts w:ascii="Muli" w:hAnsi="Muli" w:cs="Times New Roman"/>
              </w:rPr>
              <w:t>a site investigation report including, where required, a chemical soil analysis.</w:t>
            </w:r>
          </w:p>
          <w:p w14:paraId="2930B889" w14:textId="77777777" w:rsidR="0075264F" w:rsidRPr="00010F18" w:rsidRDefault="0075264F" w:rsidP="004219D1">
            <w:pPr>
              <w:rPr>
                <w:rFonts w:ascii="Muli" w:hAnsi="Muli" w:cs="Times New Roman"/>
              </w:rPr>
            </w:pPr>
          </w:p>
        </w:tc>
        <w:tc>
          <w:tcPr>
            <w:tcW w:w="4938" w:type="dxa"/>
          </w:tcPr>
          <w:p w14:paraId="4D242899" w14:textId="77777777" w:rsidR="0075264F" w:rsidRPr="00010F18" w:rsidRDefault="0075264F" w:rsidP="004219D1">
            <w:pPr>
              <w:rPr>
                <w:rFonts w:ascii="Muli" w:hAnsi="Muli" w:cs="Times New Roman"/>
              </w:rPr>
            </w:pPr>
            <w:r w:rsidRPr="00010F18">
              <w:rPr>
                <w:rFonts w:ascii="Muli" w:hAnsi="Muli" w:cs="Times New Roman"/>
              </w:rPr>
              <w:t>Provide:</w:t>
            </w:r>
          </w:p>
          <w:p w14:paraId="7F3664B2" w14:textId="77777777" w:rsidR="0075264F" w:rsidRPr="00010F18" w:rsidRDefault="0075264F" w:rsidP="0075264F">
            <w:pPr>
              <w:pStyle w:val="ListParagraph"/>
              <w:numPr>
                <w:ilvl w:val="0"/>
                <w:numId w:val="10"/>
              </w:numPr>
              <w:tabs>
                <w:tab w:val="clear" w:pos="720"/>
              </w:tabs>
              <w:ind w:left="387" w:hanging="387"/>
              <w:rPr>
                <w:rFonts w:ascii="Muli" w:hAnsi="Muli" w:cs="Times New Roman"/>
              </w:rPr>
            </w:pPr>
            <w:r w:rsidRPr="00010F18">
              <w:rPr>
                <w:rFonts w:ascii="Muli" w:hAnsi="Muli" w:cs="Times New Roman"/>
              </w:rPr>
              <w:t xml:space="preserve">a written acknowledgement advising that the application is complete or that further information is required.  </w:t>
            </w:r>
          </w:p>
          <w:p w14:paraId="03CD1DC6" w14:textId="77777777" w:rsidR="0075264F" w:rsidRPr="00010F18" w:rsidRDefault="0075264F" w:rsidP="004219D1">
            <w:pPr>
              <w:rPr>
                <w:rFonts w:ascii="Muli" w:hAnsi="Muli" w:cs="Times New Roman"/>
                <w:i/>
              </w:rPr>
            </w:pPr>
            <w:r w:rsidRPr="00010F18">
              <w:rPr>
                <w:rFonts w:ascii="Muli" w:hAnsi="Muli" w:cs="Times New Roman"/>
                <w:i/>
              </w:rPr>
              <w:t>Target time:  5 days</w:t>
            </w:r>
          </w:p>
          <w:p w14:paraId="6EFBE209" w14:textId="77777777" w:rsidR="0075264F" w:rsidRPr="00010F18" w:rsidRDefault="0075264F" w:rsidP="00C274FF">
            <w:pPr>
              <w:rPr>
                <w:rFonts w:ascii="Muli" w:hAnsi="Muli" w:cs="Times New Roman"/>
                <w:strike/>
              </w:rPr>
            </w:pPr>
          </w:p>
          <w:p w14:paraId="501B5A72" w14:textId="77777777" w:rsidR="0075264F" w:rsidRPr="00010F18" w:rsidRDefault="0075264F" w:rsidP="004219D1">
            <w:pPr>
              <w:rPr>
                <w:rFonts w:ascii="Muli" w:hAnsi="Muli" w:cs="Times New Roman"/>
                <w:strike/>
              </w:rPr>
            </w:pPr>
          </w:p>
          <w:p w14:paraId="4469A5E6" w14:textId="77777777" w:rsidR="0075264F" w:rsidRPr="00010F18" w:rsidRDefault="0075264F" w:rsidP="004219D1">
            <w:pPr>
              <w:rPr>
                <w:rFonts w:ascii="Muli" w:hAnsi="Muli" w:cs="Times New Roman"/>
              </w:rPr>
            </w:pPr>
            <w:r w:rsidRPr="00010F18">
              <w:rPr>
                <w:rFonts w:ascii="Muli" w:hAnsi="Muli" w:cs="Times New Roman"/>
              </w:rPr>
              <w:t>Provide:</w:t>
            </w:r>
          </w:p>
          <w:p w14:paraId="240E4445" w14:textId="478C02D0" w:rsidR="0075264F" w:rsidRPr="00010F18" w:rsidRDefault="0075264F" w:rsidP="0075264F">
            <w:pPr>
              <w:pStyle w:val="ListParagraph"/>
              <w:numPr>
                <w:ilvl w:val="0"/>
                <w:numId w:val="10"/>
              </w:numPr>
              <w:tabs>
                <w:tab w:val="clear" w:pos="720"/>
                <w:tab w:val="num" w:pos="387"/>
              </w:tabs>
              <w:ind w:left="387" w:hanging="387"/>
              <w:rPr>
                <w:rFonts w:ascii="Muli" w:hAnsi="Muli" w:cs="Times New Roman"/>
              </w:rPr>
            </w:pPr>
            <w:r w:rsidRPr="00010F18">
              <w:rPr>
                <w:rFonts w:ascii="Muli" w:hAnsi="Muli" w:cs="Times New Roman"/>
              </w:rPr>
              <w:t xml:space="preserve">a mains design layout including any requirements from the local fire service (whom we will contact) as well as any offsite mains or augmentation works, if </w:t>
            </w:r>
            <w:r w:rsidR="0003085E" w:rsidRPr="00010F18">
              <w:rPr>
                <w:rFonts w:ascii="Muli" w:hAnsi="Muli" w:cs="Times New Roman"/>
              </w:rPr>
              <w:t>required.</w:t>
            </w:r>
          </w:p>
          <w:p w14:paraId="525DCB21" w14:textId="5AA131D0" w:rsidR="0075264F" w:rsidRPr="00010F18" w:rsidRDefault="0075264F" w:rsidP="0075264F">
            <w:pPr>
              <w:pStyle w:val="ListParagraph"/>
              <w:numPr>
                <w:ilvl w:val="0"/>
                <w:numId w:val="10"/>
              </w:numPr>
              <w:tabs>
                <w:tab w:val="clear" w:pos="720"/>
                <w:tab w:val="num" w:pos="387"/>
              </w:tabs>
              <w:ind w:left="387" w:hanging="387"/>
              <w:rPr>
                <w:rFonts w:ascii="Muli" w:hAnsi="Muli" w:cs="Times New Roman"/>
              </w:rPr>
            </w:pPr>
            <w:r w:rsidRPr="00010F18">
              <w:rPr>
                <w:rFonts w:ascii="Muli" w:hAnsi="Muli" w:cs="Times New Roman"/>
              </w:rPr>
              <w:t xml:space="preserve">details of the total cost of the scheme and the financial contribution required from the developer for the new </w:t>
            </w:r>
            <w:r w:rsidR="0004533A" w:rsidRPr="00010F18">
              <w:rPr>
                <w:rFonts w:ascii="Muli" w:hAnsi="Muli" w:cs="Times New Roman"/>
              </w:rPr>
              <w:t>mains.</w:t>
            </w:r>
          </w:p>
          <w:p w14:paraId="73469670" w14:textId="5ECE0674" w:rsidR="0075264F" w:rsidRPr="00010F18" w:rsidRDefault="0075264F" w:rsidP="0075264F">
            <w:pPr>
              <w:pStyle w:val="ListParagraph"/>
              <w:numPr>
                <w:ilvl w:val="0"/>
                <w:numId w:val="10"/>
              </w:numPr>
              <w:tabs>
                <w:tab w:val="clear" w:pos="720"/>
                <w:tab w:val="num" w:pos="387"/>
              </w:tabs>
              <w:ind w:left="387" w:hanging="387"/>
              <w:rPr>
                <w:rFonts w:ascii="Muli" w:hAnsi="Muli" w:cs="Times New Roman"/>
              </w:rPr>
            </w:pPr>
            <w:r w:rsidRPr="00010F18">
              <w:rPr>
                <w:rFonts w:ascii="Muli" w:hAnsi="Muli" w:cs="Times New Roman"/>
              </w:rPr>
              <w:t xml:space="preserve">specification for trench </w:t>
            </w:r>
            <w:r w:rsidR="0003085E" w:rsidRPr="00010F18">
              <w:rPr>
                <w:rFonts w:ascii="Muli" w:hAnsi="Muli" w:cs="Times New Roman"/>
              </w:rPr>
              <w:t>excavations.</w:t>
            </w:r>
          </w:p>
          <w:p w14:paraId="760644A4" w14:textId="78DB146D" w:rsidR="0075264F" w:rsidRPr="00010F18" w:rsidRDefault="0075264F" w:rsidP="0075264F">
            <w:pPr>
              <w:pStyle w:val="ListParagraph"/>
              <w:numPr>
                <w:ilvl w:val="0"/>
                <w:numId w:val="10"/>
              </w:numPr>
              <w:tabs>
                <w:tab w:val="clear" w:pos="720"/>
                <w:tab w:val="num" w:pos="387"/>
              </w:tabs>
              <w:ind w:left="387" w:hanging="387"/>
              <w:rPr>
                <w:rFonts w:ascii="Muli" w:hAnsi="Muli" w:cs="Times New Roman"/>
              </w:rPr>
            </w:pPr>
            <w:r w:rsidRPr="00010F18">
              <w:rPr>
                <w:rFonts w:ascii="Muli" w:hAnsi="Muli" w:cs="Times New Roman"/>
              </w:rPr>
              <w:t xml:space="preserve">a blank Indemnity </w:t>
            </w:r>
            <w:r w:rsidR="0003085E" w:rsidRPr="00010F18">
              <w:rPr>
                <w:rFonts w:ascii="Muli" w:hAnsi="Muli" w:cs="Times New Roman"/>
              </w:rPr>
              <w:t>Form.</w:t>
            </w:r>
            <w:r w:rsidRPr="00010F18">
              <w:rPr>
                <w:rFonts w:ascii="Muli" w:hAnsi="Muli" w:cs="Times New Roman"/>
              </w:rPr>
              <w:t xml:space="preserve">   </w:t>
            </w:r>
          </w:p>
          <w:p w14:paraId="69842E74" w14:textId="5C8E86C6" w:rsidR="0075264F" w:rsidRPr="00010F18" w:rsidRDefault="0075264F" w:rsidP="0075264F">
            <w:pPr>
              <w:pStyle w:val="ListParagraph"/>
              <w:numPr>
                <w:ilvl w:val="0"/>
                <w:numId w:val="10"/>
              </w:numPr>
              <w:tabs>
                <w:tab w:val="clear" w:pos="720"/>
                <w:tab w:val="num" w:pos="387"/>
              </w:tabs>
              <w:ind w:left="387" w:hanging="387"/>
              <w:rPr>
                <w:rFonts w:ascii="Muli" w:hAnsi="Muli" w:cs="Times New Roman"/>
              </w:rPr>
            </w:pPr>
            <w:r w:rsidRPr="00010F18">
              <w:rPr>
                <w:rFonts w:ascii="Muli" w:hAnsi="Muli" w:cs="Times New Roman"/>
              </w:rPr>
              <w:t xml:space="preserve">details of what you need to do next to get the mains </w:t>
            </w:r>
            <w:r w:rsidR="0003085E" w:rsidRPr="00010F18">
              <w:rPr>
                <w:rFonts w:ascii="Muli" w:hAnsi="Muli" w:cs="Times New Roman"/>
              </w:rPr>
              <w:t>installed.</w:t>
            </w:r>
          </w:p>
          <w:p w14:paraId="0EF7011E" w14:textId="77777777" w:rsidR="0075264F" w:rsidRPr="00010F18" w:rsidRDefault="0075264F" w:rsidP="0075264F">
            <w:pPr>
              <w:pStyle w:val="ListParagraph"/>
              <w:numPr>
                <w:ilvl w:val="0"/>
                <w:numId w:val="10"/>
              </w:numPr>
              <w:tabs>
                <w:tab w:val="clear" w:pos="720"/>
                <w:tab w:val="num" w:pos="387"/>
              </w:tabs>
              <w:ind w:left="387" w:hanging="387"/>
              <w:rPr>
                <w:rFonts w:ascii="Muli" w:hAnsi="Muli" w:cs="Times New Roman"/>
              </w:rPr>
            </w:pPr>
            <w:r w:rsidRPr="00010F18">
              <w:rPr>
                <w:rFonts w:ascii="Muli" w:hAnsi="Muli" w:cs="Times New Roman"/>
              </w:rPr>
              <w:t>details of how to apply for service connections or progress applications that have already been made for service connections.</w:t>
            </w:r>
          </w:p>
          <w:p w14:paraId="34F2A1BC" w14:textId="77777777" w:rsidR="0075264F" w:rsidRPr="00010F18" w:rsidRDefault="0075264F" w:rsidP="004219D1">
            <w:pPr>
              <w:rPr>
                <w:rFonts w:ascii="Muli" w:hAnsi="Muli" w:cs="Times New Roman"/>
              </w:rPr>
            </w:pPr>
          </w:p>
          <w:p w14:paraId="5B3367DC" w14:textId="77777777" w:rsidR="0075264F" w:rsidRPr="00010F18" w:rsidRDefault="0075264F" w:rsidP="004219D1">
            <w:pPr>
              <w:rPr>
                <w:rFonts w:ascii="Muli" w:hAnsi="Muli" w:cs="Times New Roman"/>
              </w:rPr>
            </w:pPr>
            <w:r w:rsidRPr="00010F18">
              <w:rPr>
                <w:rFonts w:ascii="Muli" w:hAnsi="Muli" w:cs="Times New Roman"/>
              </w:rPr>
              <w:t xml:space="preserve">Bristol Water will also contact the owner(s) of the land in which mains are to be laid to serve any necessary legal notices on them.   </w:t>
            </w:r>
          </w:p>
          <w:p w14:paraId="5E245676" w14:textId="77777777" w:rsidR="0075264F" w:rsidRPr="00010F18" w:rsidRDefault="0075264F" w:rsidP="004219D1">
            <w:pPr>
              <w:rPr>
                <w:rFonts w:ascii="Muli" w:hAnsi="Muli" w:cs="Times New Roman"/>
              </w:rPr>
            </w:pPr>
          </w:p>
          <w:p w14:paraId="3315CA27" w14:textId="77777777" w:rsidR="0075264F" w:rsidRPr="00010F18" w:rsidRDefault="0075264F" w:rsidP="004219D1">
            <w:pPr>
              <w:rPr>
                <w:rFonts w:ascii="Muli" w:hAnsi="Muli" w:cs="Times New Roman"/>
                <w:i/>
              </w:rPr>
            </w:pPr>
            <w:r w:rsidRPr="00010F18">
              <w:rPr>
                <w:rFonts w:ascii="Muli" w:hAnsi="Muli" w:cs="Times New Roman"/>
                <w:i/>
              </w:rPr>
              <w:t xml:space="preserve">Target time:  28 days or, for schemes </w:t>
            </w:r>
            <w:r w:rsidR="00C274FF" w:rsidRPr="00010F18">
              <w:rPr>
                <w:rFonts w:ascii="Muli" w:hAnsi="Muli" w:cs="Times New Roman"/>
                <w:i/>
              </w:rPr>
              <w:t xml:space="preserve">with over 500 plots or with engineering difficulties our Target time is 42 days </w:t>
            </w:r>
          </w:p>
          <w:p w14:paraId="65F9197A" w14:textId="77777777" w:rsidR="0075264F" w:rsidRPr="00010F18" w:rsidRDefault="0075264F" w:rsidP="004219D1">
            <w:pPr>
              <w:pStyle w:val="Heading6"/>
              <w:rPr>
                <w:rFonts w:ascii="Muli" w:hAnsi="Muli" w:cs="Times New Roman"/>
              </w:rPr>
            </w:pPr>
          </w:p>
        </w:tc>
      </w:tr>
      <w:tr w:rsidR="0075264F" w:rsidRPr="00010F18" w14:paraId="72150E70" w14:textId="77777777" w:rsidTr="004219D1">
        <w:trPr>
          <w:cantSplit/>
          <w:trHeight w:val="274"/>
          <w:jc w:val="center"/>
        </w:trPr>
        <w:tc>
          <w:tcPr>
            <w:tcW w:w="9072" w:type="dxa"/>
            <w:gridSpan w:val="2"/>
            <w:shd w:val="clear" w:color="auto" w:fill="B6DDE8" w:themeFill="accent5" w:themeFillTint="66"/>
          </w:tcPr>
          <w:p w14:paraId="33BCEE77" w14:textId="7F859C79" w:rsidR="0075264F" w:rsidRPr="00010F18" w:rsidRDefault="00D35E7C" w:rsidP="004219D1">
            <w:pPr>
              <w:rPr>
                <w:rFonts w:ascii="Muli" w:hAnsi="Muli" w:cs="Times New Roman"/>
              </w:rPr>
            </w:pPr>
            <w:r w:rsidRPr="00010F18">
              <w:rPr>
                <w:rFonts w:ascii="Muli" w:hAnsi="Muli" w:cs="Times New Roman"/>
              </w:rPr>
              <w:t xml:space="preserve">Design </w:t>
            </w:r>
            <w:r w:rsidR="0075264F" w:rsidRPr="00010F18">
              <w:rPr>
                <w:rFonts w:ascii="Muli" w:hAnsi="Muli" w:cs="Times New Roman"/>
              </w:rPr>
              <w:t>Fee</w:t>
            </w:r>
            <w:r w:rsidR="0003085E">
              <w:rPr>
                <w:rFonts w:ascii="Muli" w:hAnsi="Muli" w:cs="Times New Roman"/>
              </w:rPr>
              <w:t xml:space="preserve"> + Administration fee</w:t>
            </w:r>
            <w:r w:rsidR="0075264F" w:rsidRPr="00010F18">
              <w:rPr>
                <w:rFonts w:ascii="Muli" w:hAnsi="Muli" w:cs="Times New Roman"/>
              </w:rPr>
              <w:t>, based on the number of dwellings/flow rate, is payable in advance if it has not previously been paid.</w:t>
            </w:r>
          </w:p>
        </w:tc>
      </w:tr>
    </w:tbl>
    <w:p w14:paraId="2CD7DC45" w14:textId="77777777" w:rsidR="0075264F" w:rsidRPr="00010F18" w:rsidRDefault="0075264F" w:rsidP="0075264F">
      <w:pPr>
        <w:rPr>
          <w:rFonts w:ascii="Muli" w:hAnsi="Muli" w:cs="Times New Roman"/>
        </w:rPr>
      </w:pPr>
    </w:p>
    <w:p w14:paraId="702A0706" w14:textId="77777777" w:rsidR="0075264F" w:rsidRPr="00010F18" w:rsidRDefault="0075264F" w:rsidP="0075264F">
      <w:pPr>
        <w:rPr>
          <w:rFonts w:ascii="Muli" w:hAnsi="Muli" w:cs="Times New Roman"/>
        </w:rPr>
      </w:pPr>
    </w:p>
    <w:p w14:paraId="175C67B8" w14:textId="77777777" w:rsidR="0075264F" w:rsidRPr="00010F18" w:rsidRDefault="0075264F" w:rsidP="0075264F">
      <w:pPr>
        <w:rPr>
          <w:rFonts w:ascii="Muli" w:hAnsi="Muli" w:cs="Times New Roman"/>
        </w:rPr>
      </w:pPr>
    </w:p>
    <w:p w14:paraId="658ADC89" w14:textId="77777777" w:rsidR="0075264F" w:rsidRPr="00010F18" w:rsidRDefault="0075264F" w:rsidP="0075264F">
      <w:pPr>
        <w:rPr>
          <w:rFonts w:ascii="Muli" w:hAnsi="Muli"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4087"/>
      </w:tblGrid>
      <w:tr w:rsidR="00C274FF" w:rsidRPr="00010F18" w14:paraId="5341A3CB" w14:textId="77777777" w:rsidTr="00AF32CF">
        <w:trPr>
          <w:cantSplit/>
          <w:jc w:val="center"/>
        </w:trPr>
        <w:tc>
          <w:tcPr>
            <w:tcW w:w="9072" w:type="dxa"/>
            <w:gridSpan w:val="2"/>
            <w:shd w:val="clear" w:color="auto" w:fill="B6DDE8" w:themeFill="accent5" w:themeFillTint="66"/>
          </w:tcPr>
          <w:p w14:paraId="373A50FC" w14:textId="77777777" w:rsidR="00C274FF" w:rsidRPr="00010F18" w:rsidRDefault="00C274FF" w:rsidP="004219D1">
            <w:pPr>
              <w:jc w:val="center"/>
              <w:rPr>
                <w:rFonts w:ascii="Muli" w:hAnsi="Muli" w:cs="Times New Roman"/>
                <w:bCs w:val="0"/>
              </w:rPr>
            </w:pPr>
            <w:r w:rsidRPr="00010F18">
              <w:rPr>
                <w:rFonts w:ascii="Muli" w:hAnsi="Muli" w:cs="Times New Roman"/>
                <w:b/>
              </w:rPr>
              <w:lastRenderedPageBreak/>
              <w:t>Mains installation for requisitioned mains</w:t>
            </w:r>
          </w:p>
        </w:tc>
      </w:tr>
      <w:tr w:rsidR="00C274FF" w:rsidRPr="00010F18" w14:paraId="2C5BDC95" w14:textId="77777777" w:rsidTr="004219D1">
        <w:trPr>
          <w:cantSplit/>
          <w:jc w:val="center"/>
        </w:trPr>
        <w:tc>
          <w:tcPr>
            <w:tcW w:w="4985" w:type="dxa"/>
          </w:tcPr>
          <w:p w14:paraId="18359131" w14:textId="77777777" w:rsidR="00C274FF" w:rsidRPr="00010F18" w:rsidRDefault="00C274FF" w:rsidP="004219D1">
            <w:pPr>
              <w:rPr>
                <w:rFonts w:ascii="Muli" w:hAnsi="Muli" w:cs="Times New Roman"/>
              </w:rPr>
            </w:pPr>
            <w:r w:rsidRPr="00010F18">
              <w:rPr>
                <w:rFonts w:ascii="Muli" w:hAnsi="Muli" w:cs="Times New Roman"/>
              </w:rPr>
              <w:t>To receive the service, please:</w:t>
            </w:r>
          </w:p>
        </w:tc>
        <w:tc>
          <w:tcPr>
            <w:tcW w:w="4087" w:type="dxa"/>
          </w:tcPr>
          <w:p w14:paraId="5A0FD499" w14:textId="77777777" w:rsidR="00C274FF" w:rsidRPr="00010F18" w:rsidRDefault="00C274FF" w:rsidP="004219D1">
            <w:pPr>
              <w:rPr>
                <w:rFonts w:ascii="Muli" w:hAnsi="Muli" w:cs="Times New Roman"/>
              </w:rPr>
            </w:pPr>
            <w:r w:rsidRPr="00010F18">
              <w:rPr>
                <w:rFonts w:ascii="Muli" w:hAnsi="Muli" w:cs="Times New Roman"/>
              </w:rPr>
              <w:t>Bristol Water will:</w:t>
            </w:r>
          </w:p>
        </w:tc>
      </w:tr>
      <w:tr w:rsidR="00C274FF" w:rsidRPr="00010F18" w14:paraId="33B6EBD4" w14:textId="77777777" w:rsidTr="004219D1">
        <w:trPr>
          <w:cantSplit/>
          <w:jc w:val="center"/>
        </w:trPr>
        <w:tc>
          <w:tcPr>
            <w:tcW w:w="4985" w:type="dxa"/>
          </w:tcPr>
          <w:p w14:paraId="5B2A024A" w14:textId="77777777" w:rsidR="00C274FF" w:rsidRPr="00010F18" w:rsidRDefault="00C274FF" w:rsidP="00C274FF">
            <w:pPr>
              <w:pStyle w:val="ListParagraph"/>
              <w:numPr>
                <w:ilvl w:val="0"/>
                <w:numId w:val="12"/>
              </w:numPr>
              <w:tabs>
                <w:tab w:val="clear" w:pos="720"/>
                <w:tab w:val="num" w:pos="410"/>
              </w:tabs>
              <w:ind w:left="410" w:hanging="283"/>
              <w:rPr>
                <w:rFonts w:ascii="Muli" w:hAnsi="Muli" w:cs="Times New Roman"/>
              </w:rPr>
            </w:pPr>
            <w:r w:rsidRPr="00010F18">
              <w:rPr>
                <w:rFonts w:ascii="Muli" w:hAnsi="Muli" w:cs="Times New Roman"/>
              </w:rPr>
              <w:t>indicate, in writing, which payment option you wish to choose</w:t>
            </w:r>
          </w:p>
          <w:p w14:paraId="75A6B9A1" w14:textId="41E8B3D9" w:rsidR="00C274FF" w:rsidRPr="00010F18" w:rsidRDefault="00C274FF" w:rsidP="00C274FF">
            <w:pPr>
              <w:pStyle w:val="ListParagraph"/>
              <w:numPr>
                <w:ilvl w:val="0"/>
                <w:numId w:val="12"/>
              </w:numPr>
              <w:tabs>
                <w:tab w:val="clear" w:pos="720"/>
                <w:tab w:val="num" w:pos="410"/>
              </w:tabs>
              <w:ind w:left="410" w:hanging="283"/>
              <w:rPr>
                <w:rFonts w:ascii="Muli" w:hAnsi="Muli" w:cs="Times New Roman"/>
              </w:rPr>
            </w:pPr>
            <w:r w:rsidRPr="00010F18">
              <w:rPr>
                <w:rFonts w:ascii="Muli" w:hAnsi="Muli" w:cs="Times New Roman"/>
              </w:rPr>
              <w:t>provide payment of the cost of main</w:t>
            </w:r>
            <w:r w:rsidR="00D35E7C" w:rsidRPr="00010F18">
              <w:rPr>
                <w:rFonts w:ascii="Muli" w:hAnsi="Muli" w:cs="Times New Roman"/>
              </w:rPr>
              <w:t xml:space="preserve"> </w:t>
            </w:r>
            <w:r w:rsidRPr="00010F18">
              <w:rPr>
                <w:rFonts w:ascii="Muli" w:hAnsi="Muli" w:cs="Times New Roman"/>
              </w:rPr>
              <w:t>laying</w:t>
            </w:r>
            <w:r w:rsidR="0004533A">
              <w:rPr>
                <w:rFonts w:ascii="Muli" w:hAnsi="Muli" w:cs="Times New Roman"/>
              </w:rPr>
              <w:t>.</w:t>
            </w:r>
          </w:p>
          <w:p w14:paraId="182C5325" w14:textId="7C04001D" w:rsidR="00C274FF" w:rsidRPr="00010F18" w:rsidRDefault="00C274FF" w:rsidP="00C274FF">
            <w:pPr>
              <w:pStyle w:val="ListParagraph"/>
              <w:numPr>
                <w:ilvl w:val="0"/>
                <w:numId w:val="12"/>
              </w:numPr>
              <w:tabs>
                <w:tab w:val="clear" w:pos="720"/>
                <w:tab w:val="num" w:pos="410"/>
              </w:tabs>
              <w:ind w:left="410" w:hanging="283"/>
              <w:rPr>
                <w:rFonts w:ascii="Muli" w:hAnsi="Muli" w:cs="Times New Roman"/>
              </w:rPr>
            </w:pPr>
            <w:r w:rsidRPr="00010F18">
              <w:rPr>
                <w:rFonts w:ascii="Muli" w:hAnsi="Muli" w:cs="Times New Roman"/>
              </w:rPr>
              <w:t>respond to our Land and Property Manager with respect to the notice served on you (where applicable</w:t>
            </w:r>
            <w:r w:rsidR="0003085E" w:rsidRPr="00010F18">
              <w:rPr>
                <w:rFonts w:ascii="Muli" w:hAnsi="Muli" w:cs="Times New Roman"/>
              </w:rPr>
              <w:t>).</w:t>
            </w:r>
          </w:p>
          <w:p w14:paraId="777E7D71" w14:textId="548DB4B8" w:rsidR="00C274FF" w:rsidRPr="00010F18" w:rsidRDefault="00C274FF" w:rsidP="00C274FF">
            <w:pPr>
              <w:pStyle w:val="ListParagraph"/>
              <w:numPr>
                <w:ilvl w:val="0"/>
                <w:numId w:val="12"/>
              </w:numPr>
              <w:tabs>
                <w:tab w:val="clear" w:pos="720"/>
                <w:tab w:val="num" w:pos="410"/>
              </w:tabs>
              <w:ind w:left="410" w:hanging="283"/>
              <w:rPr>
                <w:rFonts w:ascii="Muli" w:hAnsi="Muli" w:cs="Times New Roman"/>
              </w:rPr>
            </w:pPr>
            <w:r w:rsidRPr="00010F18">
              <w:rPr>
                <w:rFonts w:ascii="Muli" w:hAnsi="Muli" w:cs="Times New Roman"/>
              </w:rPr>
              <w:t>provide CDM information and contact details for your site agent if not previously provided (where applicable</w:t>
            </w:r>
            <w:r w:rsidR="0003085E" w:rsidRPr="00010F18">
              <w:rPr>
                <w:rFonts w:ascii="Muli" w:hAnsi="Muli" w:cs="Times New Roman"/>
              </w:rPr>
              <w:t>).</w:t>
            </w:r>
          </w:p>
          <w:p w14:paraId="4A9F516F" w14:textId="2E25172B" w:rsidR="00C274FF" w:rsidRPr="00010F18" w:rsidRDefault="00C274FF" w:rsidP="00C274FF">
            <w:pPr>
              <w:pStyle w:val="ListParagraph"/>
              <w:numPr>
                <w:ilvl w:val="0"/>
                <w:numId w:val="12"/>
              </w:numPr>
              <w:tabs>
                <w:tab w:val="clear" w:pos="720"/>
                <w:tab w:val="num" w:pos="410"/>
              </w:tabs>
              <w:ind w:left="410" w:hanging="283"/>
              <w:rPr>
                <w:rFonts w:ascii="Muli" w:hAnsi="Muli" w:cs="Times New Roman"/>
              </w:rPr>
            </w:pPr>
            <w:r w:rsidRPr="00010F18">
              <w:rPr>
                <w:rFonts w:ascii="Muli" w:hAnsi="Muli" w:cs="Times New Roman"/>
              </w:rPr>
              <w:t>return a signed copy of our Indemnity Form</w:t>
            </w:r>
            <w:r w:rsidR="0004533A">
              <w:rPr>
                <w:rFonts w:ascii="Muli" w:hAnsi="Muli" w:cs="Times New Roman"/>
              </w:rPr>
              <w:t>.</w:t>
            </w:r>
          </w:p>
          <w:p w14:paraId="7B9030DB" w14:textId="5FF69CCB" w:rsidR="00C274FF" w:rsidRPr="00010F18" w:rsidRDefault="00C274FF" w:rsidP="00C274FF">
            <w:pPr>
              <w:pStyle w:val="ListParagraph"/>
              <w:numPr>
                <w:ilvl w:val="0"/>
                <w:numId w:val="12"/>
              </w:numPr>
              <w:tabs>
                <w:tab w:val="clear" w:pos="720"/>
                <w:tab w:val="num" w:pos="410"/>
              </w:tabs>
              <w:ind w:left="410" w:hanging="283"/>
              <w:rPr>
                <w:rFonts w:ascii="Muli" w:hAnsi="Muli" w:cs="Times New Roman"/>
              </w:rPr>
            </w:pPr>
            <w:r w:rsidRPr="00010F18">
              <w:rPr>
                <w:rFonts w:ascii="Muli" w:hAnsi="Muli" w:cs="Times New Roman"/>
              </w:rPr>
              <w:t>provide pre-excavated trenches according to our specification and ensure that unrestricted access to them is available on the agreed dates or provide unrestricted access to the areas in which excavation and main</w:t>
            </w:r>
            <w:r w:rsidR="00D35E7C" w:rsidRPr="00010F18">
              <w:rPr>
                <w:rFonts w:ascii="Muli" w:hAnsi="Muli" w:cs="Times New Roman"/>
              </w:rPr>
              <w:t xml:space="preserve"> </w:t>
            </w:r>
            <w:r w:rsidRPr="00010F18">
              <w:rPr>
                <w:rFonts w:ascii="Muli" w:hAnsi="Muli" w:cs="Times New Roman"/>
              </w:rPr>
              <w:t>laying is to take place.</w:t>
            </w:r>
          </w:p>
        </w:tc>
        <w:tc>
          <w:tcPr>
            <w:tcW w:w="4087" w:type="dxa"/>
          </w:tcPr>
          <w:p w14:paraId="65AF3A6A" w14:textId="785F286E" w:rsidR="00C274FF" w:rsidRPr="00010F18" w:rsidRDefault="0004533A" w:rsidP="00C274FF">
            <w:pPr>
              <w:pStyle w:val="ListParagraph"/>
              <w:numPr>
                <w:ilvl w:val="0"/>
                <w:numId w:val="12"/>
              </w:numPr>
              <w:tabs>
                <w:tab w:val="clear" w:pos="720"/>
                <w:tab w:val="num" w:pos="245"/>
              </w:tabs>
              <w:ind w:left="245" w:hanging="284"/>
              <w:rPr>
                <w:rFonts w:ascii="Muli" w:hAnsi="Muli" w:cs="Times New Roman"/>
              </w:rPr>
            </w:pPr>
            <w:r w:rsidRPr="00010F18">
              <w:rPr>
                <w:rFonts w:ascii="Muli" w:hAnsi="Muli" w:cs="Times New Roman"/>
              </w:rPr>
              <w:t>P</w:t>
            </w:r>
            <w:r w:rsidR="00C274FF" w:rsidRPr="00010F18">
              <w:rPr>
                <w:rFonts w:ascii="Muli" w:hAnsi="Muli" w:cs="Times New Roman"/>
              </w:rPr>
              <w:t>rovide</w:t>
            </w:r>
            <w:r>
              <w:rPr>
                <w:rFonts w:ascii="Muli" w:hAnsi="Muli" w:cs="Times New Roman"/>
              </w:rPr>
              <w:t xml:space="preserve"> </w:t>
            </w:r>
            <w:r w:rsidR="00C274FF" w:rsidRPr="00010F18">
              <w:rPr>
                <w:rFonts w:ascii="Muli" w:hAnsi="Muli" w:cs="Times New Roman"/>
              </w:rPr>
              <w:t xml:space="preserve">a written acknowledgement of receipt of the instruction/ </w:t>
            </w:r>
            <w:r w:rsidR="0003085E" w:rsidRPr="00010F18">
              <w:rPr>
                <w:rFonts w:ascii="Muli" w:hAnsi="Muli" w:cs="Times New Roman"/>
              </w:rPr>
              <w:t>contribution.</w:t>
            </w:r>
          </w:p>
          <w:p w14:paraId="38877C91" w14:textId="77777777" w:rsidR="00C274FF" w:rsidRPr="00010F18" w:rsidRDefault="00C274FF" w:rsidP="004219D1">
            <w:pPr>
              <w:pStyle w:val="ListParagraph"/>
              <w:tabs>
                <w:tab w:val="num" w:pos="-39"/>
              </w:tabs>
              <w:ind w:left="103"/>
              <w:rPr>
                <w:rFonts w:ascii="Muli" w:hAnsi="Muli" w:cs="Times New Roman"/>
                <w:bCs w:val="0"/>
                <w:i/>
              </w:rPr>
            </w:pPr>
            <w:r w:rsidRPr="00010F18">
              <w:rPr>
                <w:rFonts w:ascii="Muli" w:hAnsi="Muli" w:cs="Times New Roman"/>
                <w:i/>
              </w:rPr>
              <w:t>Target time:  14 days</w:t>
            </w:r>
          </w:p>
          <w:p w14:paraId="40C2926E" w14:textId="77777777" w:rsidR="00C274FF" w:rsidRPr="00010F18" w:rsidRDefault="00C274FF" w:rsidP="004219D1">
            <w:pPr>
              <w:pStyle w:val="ListParagraph"/>
              <w:tabs>
                <w:tab w:val="num" w:pos="245"/>
              </w:tabs>
              <w:ind w:left="245" w:hanging="284"/>
              <w:rPr>
                <w:rFonts w:ascii="Muli" w:hAnsi="Muli" w:cs="Times New Roman"/>
                <w:i/>
              </w:rPr>
            </w:pPr>
          </w:p>
          <w:p w14:paraId="037851F1" w14:textId="451FBE0B" w:rsidR="00C274FF" w:rsidRPr="00010F18" w:rsidRDefault="00C274FF" w:rsidP="00C274FF">
            <w:pPr>
              <w:pStyle w:val="ListParagraph"/>
              <w:numPr>
                <w:ilvl w:val="0"/>
                <w:numId w:val="13"/>
              </w:numPr>
              <w:tabs>
                <w:tab w:val="clear" w:pos="720"/>
                <w:tab w:val="num" w:pos="245"/>
              </w:tabs>
              <w:ind w:left="245" w:hanging="284"/>
              <w:rPr>
                <w:rFonts w:ascii="Muli" w:hAnsi="Muli" w:cs="Times New Roman"/>
              </w:rPr>
            </w:pPr>
            <w:r w:rsidRPr="00010F18">
              <w:rPr>
                <w:rFonts w:ascii="Muli" w:hAnsi="Muli" w:cs="Times New Roman"/>
              </w:rPr>
              <w:t xml:space="preserve">commence installation of the new </w:t>
            </w:r>
            <w:r w:rsidR="0003085E" w:rsidRPr="00010F18">
              <w:rPr>
                <w:rFonts w:ascii="Muli" w:hAnsi="Muli" w:cs="Times New Roman"/>
              </w:rPr>
              <w:t>mains.</w:t>
            </w:r>
          </w:p>
          <w:p w14:paraId="39EC4512" w14:textId="77777777" w:rsidR="00C274FF" w:rsidRPr="00010F18" w:rsidRDefault="00C274FF" w:rsidP="004219D1">
            <w:pPr>
              <w:tabs>
                <w:tab w:val="num" w:pos="245"/>
              </w:tabs>
              <w:ind w:left="245" w:hanging="284"/>
              <w:rPr>
                <w:rFonts w:ascii="Muli" w:hAnsi="Muli" w:cs="Times New Roman"/>
              </w:rPr>
            </w:pPr>
          </w:p>
          <w:p w14:paraId="3822980F" w14:textId="77777777" w:rsidR="00C274FF" w:rsidRPr="00010F18" w:rsidRDefault="00C274FF" w:rsidP="004219D1">
            <w:pPr>
              <w:pStyle w:val="ListParagraph"/>
              <w:tabs>
                <w:tab w:val="num" w:pos="-39"/>
              </w:tabs>
              <w:ind w:left="103"/>
              <w:rPr>
                <w:rFonts w:ascii="Muli" w:hAnsi="Muli" w:cs="Times New Roman"/>
                <w:bCs w:val="0"/>
                <w:i/>
              </w:rPr>
            </w:pPr>
            <w:r w:rsidRPr="00010F18">
              <w:rPr>
                <w:rFonts w:ascii="Muli" w:hAnsi="Muli" w:cs="Times New Roman"/>
                <w:i/>
              </w:rPr>
              <w:t>Target time: 8 weeks (with a view to completing main</w:t>
            </w:r>
            <w:r w:rsidR="00D35E7C" w:rsidRPr="00010F18">
              <w:rPr>
                <w:rFonts w:ascii="Muli" w:hAnsi="Muli" w:cs="Times New Roman"/>
                <w:i/>
              </w:rPr>
              <w:t xml:space="preserve"> </w:t>
            </w:r>
            <w:r w:rsidRPr="00010F18">
              <w:rPr>
                <w:rFonts w:ascii="Muli" w:hAnsi="Muli" w:cs="Times New Roman"/>
                <w:i/>
              </w:rPr>
              <w:t>laying within 90 days) - apart from in cases where legislation dictates that we provide longer notice periods to affected parties, in which case estimates of the anticipated start date will be provided</w:t>
            </w:r>
          </w:p>
          <w:p w14:paraId="22304D18" w14:textId="77777777" w:rsidR="00C274FF" w:rsidRPr="00010F18" w:rsidRDefault="00C274FF" w:rsidP="004219D1">
            <w:pPr>
              <w:pStyle w:val="ListParagraph"/>
              <w:tabs>
                <w:tab w:val="num" w:pos="245"/>
              </w:tabs>
              <w:ind w:left="245" w:hanging="284"/>
              <w:rPr>
                <w:rFonts w:ascii="Muli" w:hAnsi="Muli" w:cs="Times New Roman"/>
                <w:i/>
              </w:rPr>
            </w:pPr>
          </w:p>
          <w:p w14:paraId="320A5CCC" w14:textId="77777777" w:rsidR="00C274FF" w:rsidRPr="00010F18" w:rsidRDefault="00C274FF" w:rsidP="00C274FF">
            <w:pPr>
              <w:pStyle w:val="ListParagraph"/>
              <w:numPr>
                <w:ilvl w:val="0"/>
                <w:numId w:val="13"/>
              </w:numPr>
              <w:tabs>
                <w:tab w:val="clear" w:pos="720"/>
                <w:tab w:val="num" w:pos="245"/>
              </w:tabs>
              <w:ind w:left="245" w:hanging="284"/>
              <w:rPr>
                <w:rFonts w:ascii="Muli" w:hAnsi="Muli" w:cs="Times New Roman"/>
              </w:rPr>
            </w:pPr>
            <w:r w:rsidRPr="00010F18">
              <w:rPr>
                <w:rFonts w:ascii="Muli" w:hAnsi="Muli" w:cs="Times New Roman"/>
              </w:rPr>
              <w:t>arrange to attend site to meet with your site agent and discuss the main</w:t>
            </w:r>
            <w:r w:rsidR="00D35E7C" w:rsidRPr="00010F18">
              <w:rPr>
                <w:rFonts w:ascii="Muli" w:hAnsi="Muli" w:cs="Times New Roman"/>
              </w:rPr>
              <w:t xml:space="preserve"> </w:t>
            </w:r>
            <w:r w:rsidRPr="00010F18">
              <w:rPr>
                <w:rFonts w:ascii="Muli" w:hAnsi="Muli" w:cs="Times New Roman"/>
              </w:rPr>
              <w:t>laying prior to its commencement.</w:t>
            </w:r>
          </w:p>
          <w:p w14:paraId="7FED16B0" w14:textId="77777777" w:rsidR="00C274FF" w:rsidRPr="00010F18" w:rsidRDefault="00C274FF" w:rsidP="004219D1">
            <w:pPr>
              <w:pStyle w:val="ListParagraph"/>
              <w:tabs>
                <w:tab w:val="num" w:pos="-180"/>
              </w:tabs>
              <w:ind w:left="103"/>
              <w:rPr>
                <w:rFonts w:ascii="Muli" w:hAnsi="Muli" w:cs="Times New Roman"/>
                <w:bCs w:val="0"/>
                <w:i/>
              </w:rPr>
            </w:pPr>
            <w:r w:rsidRPr="00010F18">
              <w:rPr>
                <w:rFonts w:ascii="Muli" w:hAnsi="Muli" w:cs="Times New Roman"/>
                <w:i/>
              </w:rPr>
              <w:t>Target time: to fit in with agreed installation date</w:t>
            </w:r>
          </w:p>
          <w:p w14:paraId="458C5573" w14:textId="77777777" w:rsidR="00C274FF" w:rsidRPr="00010F18" w:rsidRDefault="00C274FF" w:rsidP="004219D1">
            <w:pPr>
              <w:pStyle w:val="Heading6"/>
              <w:rPr>
                <w:rFonts w:ascii="Muli" w:hAnsi="Muli" w:cs="Times New Roman"/>
              </w:rPr>
            </w:pPr>
          </w:p>
        </w:tc>
      </w:tr>
    </w:tbl>
    <w:p w14:paraId="0B81EFB2" w14:textId="77777777" w:rsidR="00C274FF" w:rsidRPr="00010F18" w:rsidRDefault="00C274FF" w:rsidP="0075264F">
      <w:pPr>
        <w:rPr>
          <w:rFonts w:ascii="Muli" w:hAnsi="Muli" w:cs="Times New Roman"/>
        </w:rPr>
      </w:pPr>
    </w:p>
    <w:p w14:paraId="12D544AD" w14:textId="77777777" w:rsidR="002D597F" w:rsidRPr="00010F18" w:rsidRDefault="002D597F" w:rsidP="002D597F">
      <w:pPr>
        <w:rPr>
          <w:rFonts w:ascii="Muli" w:hAnsi="Muli" w:cs="Times New Roman"/>
        </w:rPr>
      </w:pPr>
    </w:p>
    <w:p w14:paraId="1AB85F7E" w14:textId="77777777" w:rsidR="002D597F" w:rsidRPr="00010F18" w:rsidRDefault="002D597F" w:rsidP="002D597F">
      <w:pPr>
        <w:pStyle w:val="Heading3"/>
        <w:jc w:val="left"/>
        <w:rPr>
          <w:rFonts w:ascii="Muli" w:hAnsi="Muli" w:cs="Times New Roman"/>
          <w:sz w:val="24"/>
        </w:rPr>
      </w:pPr>
      <w:bookmarkStart w:id="14" w:name="_Toc393182989"/>
      <w:r w:rsidRPr="00010F18">
        <w:rPr>
          <w:rFonts w:ascii="Muli" w:hAnsi="Muli" w:cs="Times New Roman"/>
          <w:sz w:val="24"/>
        </w:rPr>
        <w:t xml:space="preserve">3.4.2 </w:t>
      </w:r>
      <w:r w:rsidRPr="00010F18">
        <w:rPr>
          <w:rFonts w:ascii="Muli" w:hAnsi="Muli" w:cs="Times New Roman"/>
          <w:sz w:val="24"/>
        </w:rPr>
        <w:tab/>
        <w:t>New Mains Application – Self Lay</w:t>
      </w:r>
      <w:bookmarkEnd w:id="14"/>
    </w:p>
    <w:p w14:paraId="2E34128E" w14:textId="77777777" w:rsidR="002D597F" w:rsidRPr="00010F18" w:rsidRDefault="002D597F" w:rsidP="002D597F">
      <w:pPr>
        <w:rPr>
          <w:rFonts w:ascii="Muli" w:hAnsi="Muli" w:cs="Times New Roman"/>
        </w:rPr>
      </w:pPr>
    </w:p>
    <w:p w14:paraId="1EB8AAC1" w14:textId="0D0F872E" w:rsidR="002D597F" w:rsidRPr="00010F18" w:rsidRDefault="002D597F" w:rsidP="002D597F">
      <w:pPr>
        <w:rPr>
          <w:rFonts w:ascii="Muli" w:hAnsi="Muli" w:cs="Times New Roman"/>
        </w:rPr>
      </w:pPr>
      <w:r w:rsidRPr="00010F18">
        <w:rPr>
          <w:rFonts w:ascii="Muli" w:hAnsi="Muli" w:cs="Times New Roman"/>
        </w:rPr>
        <w:t>The Self-Lay Application form should be completed by those who wish to self-lay the mains that are required for a development. The application is a combined application for both the mains and services on self-lay sites, so those that intend to self-lay both the mains and services need only compete a single application form.</w:t>
      </w:r>
    </w:p>
    <w:p w14:paraId="2D7B676F" w14:textId="77777777" w:rsidR="002D597F" w:rsidRPr="00010F18" w:rsidRDefault="002D597F" w:rsidP="002D597F">
      <w:pPr>
        <w:rPr>
          <w:rFonts w:ascii="Muli" w:hAnsi="Muli" w:cs="Times New Roman"/>
        </w:rPr>
      </w:pPr>
    </w:p>
    <w:p w14:paraId="723BE570" w14:textId="35402121" w:rsidR="002D597F" w:rsidRPr="00010F18" w:rsidRDefault="002D597F" w:rsidP="002D597F">
      <w:pPr>
        <w:rPr>
          <w:rFonts w:ascii="Muli" w:hAnsi="Muli" w:cs="Times New Roman"/>
        </w:rPr>
      </w:pPr>
      <w:r w:rsidRPr="00010F18">
        <w:rPr>
          <w:rFonts w:ascii="Muli" w:hAnsi="Muli" w:cs="Times New Roman"/>
        </w:rPr>
        <w:t>Self-Lay Provider</w:t>
      </w:r>
      <w:r w:rsidR="00C8475C" w:rsidRPr="00010F18">
        <w:rPr>
          <w:rFonts w:ascii="Muli" w:hAnsi="Muli" w:cs="Times New Roman"/>
        </w:rPr>
        <w:t>s</w:t>
      </w:r>
      <w:r w:rsidRPr="00010F18">
        <w:rPr>
          <w:rFonts w:ascii="Muli" w:hAnsi="Muli" w:cs="Times New Roman"/>
        </w:rPr>
        <w:t xml:space="preserve"> are only permitted</w:t>
      </w:r>
      <w:r w:rsidR="00C8475C" w:rsidRPr="00010F18">
        <w:rPr>
          <w:rFonts w:ascii="Muli" w:hAnsi="Muli" w:cs="Times New Roman"/>
        </w:rPr>
        <w:t xml:space="preserve"> to undertake contestable works</w:t>
      </w:r>
      <w:r w:rsidRPr="00010F18">
        <w:rPr>
          <w:rFonts w:ascii="Muli" w:hAnsi="Muli" w:cs="Times New Roman"/>
        </w:rPr>
        <w:t xml:space="preserve">; the remainder must usually be carried out by Bristol Water, unless specifically agreed in writing. The Self-Lay Application therefore also covers the requisitioning of the items that </w:t>
      </w:r>
      <w:r w:rsidR="000A50FF" w:rsidRPr="00010F18">
        <w:rPr>
          <w:rFonts w:ascii="Muli" w:hAnsi="Muli" w:cs="Times New Roman"/>
        </w:rPr>
        <w:t>must</w:t>
      </w:r>
      <w:r w:rsidRPr="00010F18">
        <w:rPr>
          <w:rFonts w:ascii="Muli" w:hAnsi="Muli" w:cs="Times New Roman"/>
        </w:rPr>
        <w:t xml:space="preserve"> be installed by Bristol Water.  </w:t>
      </w:r>
    </w:p>
    <w:p w14:paraId="7EDDEAE7" w14:textId="77777777" w:rsidR="002D597F" w:rsidRPr="00010F18" w:rsidRDefault="002D597F" w:rsidP="002D597F">
      <w:pPr>
        <w:rPr>
          <w:rFonts w:ascii="Muli" w:hAnsi="Muli" w:cs="Times New Roman"/>
        </w:rPr>
      </w:pPr>
    </w:p>
    <w:p w14:paraId="22898B71" w14:textId="575FD20C" w:rsidR="002D597F" w:rsidRPr="00010F18" w:rsidRDefault="002D597F" w:rsidP="002D597F">
      <w:pPr>
        <w:rPr>
          <w:rFonts w:ascii="Muli" w:hAnsi="Muli" w:cs="Times New Roman"/>
        </w:rPr>
      </w:pPr>
      <w:r w:rsidRPr="00010F18">
        <w:rPr>
          <w:rFonts w:ascii="Muli" w:hAnsi="Muli" w:cs="Times New Roman"/>
        </w:rPr>
        <w:t xml:space="preserve">Those who wish to requisition </w:t>
      </w:r>
      <w:r w:rsidR="000A50FF" w:rsidRPr="00010F18">
        <w:rPr>
          <w:rFonts w:ascii="Muli" w:hAnsi="Muli" w:cs="Times New Roman"/>
        </w:rPr>
        <w:t>all</w:t>
      </w:r>
      <w:r w:rsidRPr="00010F18">
        <w:rPr>
          <w:rFonts w:ascii="Muli" w:hAnsi="Muli" w:cs="Times New Roman"/>
        </w:rPr>
        <w:t xml:space="preserve"> the mains and only self-lay the services will need to fill out the Application for Mains form in relation to the mains and the Self-Lay Application form in relation to the services.  </w:t>
      </w:r>
    </w:p>
    <w:p w14:paraId="11B73AB5" w14:textId="77777777" w:rsidR="002D597F" w:rsidRPr="00010F18" w:rsidRDefault="002D597F" w:rsidP="002D597F">
      <w:pPr>
        <w:rPr>
          <w:rFonts w:ascii="Muli" w:hAnsi="Muli" w:cs="Times New Roman"/>
        </w:rPr>
      </w:pPr>
    </w:p>
    <w:p w14:paraId="3D53DE43" w14:textId="7478E6E9" w:rsidR="002D597F" w:rsidRPr="00010F18" w:rsidRDefault="002D597F" w:rsidP="002D597F">
      <w:pPr>
        <w:pStyle w:val="BodyText"/>
        <w:spacing w:line="240" w:lineRule="auto"/>
        <w:rPr>
          <w:rFonts w:ascii="Muli" w:hAnsi="Muli" w:cs="Times New Roman"/>
        </w:rPr>
      </w:pPr>
      <w:r w:rsidRPr="00010F18">
        <w:rPr>
          <w:rFonts w:ascii="Muli" w:hAnsi="Muli" w:cs="Times New Roman"/>
        </w:rPr>
        <w:lastRenderedPageBreak/>
        <w:t xml:space="preserve">Following receipt of your application, and if we have not already done so, we will carry out a feasibility check. We will then design the required mains </w:t>
      </w:r>
      <w:r w:rsidR="00D35E7C" w:rsidRPr="00010F18">
        <w:rPr>
          <w:rFonts w:ascii="Muli" w:hAnsi="Muli" w:cs="Times New Roman"/>
        </w:rPr>
        <w:t>i</w:t>
      </w:r>
      <w:r w:rsidR="0009621E" w:rsidRPr="00010F18">
        <w:rPr>
          <w:rFonts w:ascii="Muli" w:hAnsi="Muli" w:cs="Times New Roman"/>
        </w:rPr>
        <w:t>f</w:t>
      </w:r>
      <w:r w:rsidR="00D35E7C" w:rsidRPr="00010F18">
        <w:rPr>
          <w:rFonts w:ascii="Muli" w:hAnsi="Muli" w:cs="Times New Roman"/>
        </w:rPr>
        <w:t xml:space="preserve"> requested </w:t>
      </w:r>
      <w:r w:rsidRPr="00010F18">
        <w:rPr>
          <w:rFonts w:ascii="Muli" w:hAnsi="Muli" w:cs="Times New Roman"/>
        </w:rPr>
        <w:t xml:space="preserve">or check the design that has been provided – SLPs may design any onsite mains, if they wish.  Once a finalised design has been agreed we will estimate the cost of its installation and provide details of this and the other costs involved.  We will also produce an </w:t>
      </w:r>
      <w:r w:rsidR="005119AF" w:rsidRPr="00010F18">
        <w:rPr>
          <w:rFonts w:ascii="Muli" w:hAnsi="Muli" w:cs="Times New Roman"/>
        </w:rPr>
        <w:t xml:space="preserve">adoption </w:t>
      </w:r>
      <w:r w:rsidRPr="00010F18">
        <w:rPr>
          <w:rFonts w:ascii="Muli" w:hAnsi="Muli" w:cs="Times New Roman"/>
        </w:rPr>
        <w:t>agreement for the main</w:t>
      </w:r>
      <w:r w:rsidR="0009621E" w:rsidRPr="00010F18">
        <w:rPr>
          <w:rFonts w:ascii="Muli" w:hAnsi="Muli" w:cs="Times New Roman"/>
        </w:rPr>
        <w:t xml:space="preserve"> </w:t>
      </w:r>
      <w:r w:rsidRPr="00010F18">
        <w:rPr>
          <w:rFonts w:ascii="Muli" w:hAnsi="Muli" w:cs="Times New Roman"/>
        </w:rPr>
        <w:t>laying as well as a template for any required Deed</w:t>
      </w:r>
      <w:r w:rsidR="005B70C6" w:rsidRPr="00010F18">
        <w:rPr>
          <w:rFonts w:ascii="Muli" w:hAnsi="Muli" w:cs="Times New Roman"/>
        </w:rPr>
        <w:t xml:space="preserve">s of Grant of Easement. The SLP </w:t>
      </w:r>
      <w:r w:rsidRPr="00010F18">
        <w:rPr>
          <w:rFonts w:ascii="Muli" w:hAnsi="Muli" w:cs="Times New Roman"/>
        </w:rPr>
        <w:t xml:space="preserve">will need to ensure that the appropriate parties sign the </w:t>
      </w:r>
      <w:r w:rsidR="005119AF" w:rsidRPr="00010F18">
        <w:rPr>
          <w:rFonts w:ascii="Muli" w:hAnsi="Muli" w:cs="Times New Roman"/>
        </w:rPr>
        <w:t xml:space="preserve">adoption </w:t>
      </w:r>
      <w:r w:rsidRPr="00010F18">
        <w:rPr>
          <w:rFonts w:ascii="Muli" w:hAnsi="Muli" w:cs="Times New Roman"/>
        </w:rPr>
        <w:t xml:space="preserve">agreement and any required deeds.  </w:t>
      </w:r>
    </w:p>
    <w:p w14:paraId="55828622" w14:textId="77777777" w:rsidR="002D597F" w:rsidRPr="00010F18" w:rsidRDefault="002D597F" w:rsidP="002D597F">
      <w:pPr>
        <w:rPr>
          <w:rFonts w:ascii="Muli" w:hAnsi="Muli" w:cs="Times New Roman"/>
        </w:rPr>
      </w:pPr>
    </w:p>
    <w:p w14:paraId="0B609F5F" w14:textId="11BF7D41" w:rsidR="002D597F" w:rsidRPr="00010F18" w:rsidRDefault="002D597F" w:rsidP="002D597F">
      <w:pPr>
        <w:rPr>
          <w:rFonts w:ascii="Muli" w:hAnsi="Muli" w:cs="Times New Roman"/>
        </w:rPr>
      </w:pPr>
      <w:r w:rsidRPr="00010F18">
        <w:rPr>
          <w:rFonts w:ascii="Muli" w:hAnsi="Muli" w:cs="Times New Roman"/>
        </w:rPr>
        <w:t>Once payment of any upfront costs has been made, and the agreement has been signed by all relevant parties, Bristol Water will schedule the installation of any mains that are to be installed by the company and, if applicable, submit notices to the highway authority and/</w:t>
      </w:r>
      <w:r w:rsidR="004B4A53" w:rsidRPr="00010F18">
        <w:rPr>
          <w:rFonts w:ascii="Muli" w:hAnsi="Muli" w:cs="Times New Roman"/>
        </w:rPr>
        <w:t>or the</w:t>
      </w:r>
      <w:r w:rsidRPr="00010F18">
        <w:rPr>
          <w:rFonts w:ascii="Muli" w:hAnsi="Muli" w:cs="Times New Roman"/>
        </w:rPr>
        <w:t xml:space="preserve"> owners of any land in which Bristol Water is to install apparatus. We are bound by certain timescales set down in legislation with regards to the length of these notices, so Developers/SLPs are encouraged to submit Self-Lay Applications and return payment and signed self-lay agreements as soon as possible.  </w:t>
      </w:r>
    </w:p>
    <w:p w14:paraId="14CEAAE6" w14:textId="77777777" w:rsidR="002D597F" w:rsidRPr="00010F18" w:rsidRDefault="002D597F" w:rsidP="002D597F">
      <w:pPr>
        <w:rPr>
          <w:rFonts w:ascii="Muli" w:hAnsi="Muli" w:cs="Times New Roman"/>
        </w:rPr>
      </w:pPr>
    </w:p>
    <w:p w14:paraId="577EF38C" w14:textId="3303DB48" w:rsidR="002D597F" w:rsidRPr="00010F18" w:rsidRDefault="002D597F" w:rsidP="002D597F">
      <w:pPr>
        <w:rPr>
          <w:rFonts w:ascii="Muli" w:hAnsi="Muli" w:cs="Times New Roman"/>
        </w:rPr>
      </w:pPr>
      <w:r w:rsidRPr="00010F18">
        <w:rPr>
          <w:rFonts w:ascii="Muli" w:hAnsi="Muli" w:cs="Times New Roman"/>
        </w:rPr>
        <w:t>The SLP will need to request an on-site pre-start meeting and also submit a series of notification forms to alert Bristol Water of the date on which they intend to start work generally, as well as the dates on which they intend to carry out specific activiti</w:t>
      </w:r>
      <w:r w:rsidR="00C8475C" w:rsidRPr="00010F18">
        <w:rPr>
          <w:rFonts w:ascii="Muli" w:hAnsi="Muli" w:cs="Times New Roman"/>
        </w:rPr>
        <w:t xml:space="preserve">es. In some </w:t>
      </w:r>
      <w:r w:rsidR="004B4A53" w:rsidRPr="00010F18">
        <w:rPr>
          <w:rFonts w:ascii="Muli" w:hAnsi="Muli" w:cs="Times New Roman"/>
        </w:rPr>
        <w:t>cases,</w:t>
      </w:r>
      <w:r w:rsidR="00C8475C" w:rsidRPr="00010F18">
        <w:rPr>
          <w:rFonts w:ascii="Muli" w:hAnsi="Muli" w:cs="Times New Roman"/>
        </w:rPr>
        <w:t xml:space="preserve"> notification</w:t>
      </w:r>
      <w:r w:rsidRPr="00010F18">
        <w:rPr>
          <w:rFonts w:ascii="Muli" w:hAnsi="Muli" w:cs="Times New Roman"/>
        </w:rPr>
        <w:t xml:space="preserve"> will need to be given before such activities can commence. </w:t>
      </w:r>
    </w:p>
    <w:p w14:paraId="3C523254" w14:textId="77777777" w:rsidR="002D597F" w:rsidRPr="00010F18" w:rsidRDefault="002D597F" w:rsidP="002D597F">
      <w:pPr>
        <w:rPr>
          <w:rFonts w:ascii="Muli" w:hAnsi="Muli" w:cs="Times New Roman"/>
        </w:rPr>
      </w:pPr>
    </w:p>
    <w:p w14:paraId="45FB3B55" w14:textId="267915ED" w:rsidR="002D597F" w:rsidRPr="00010F18" w:rsidRDefault="002D597F" w:rsidP="002D597F">
      <w:pPr>
        <w:rPr>
          <w:rFonts w:ascii="Muli" w:hAnsi="Muli" w:cs="Times New Roman"/>
        </w:rPr>
      </w:pPr>
      <w:r w:rsidRPr="00010F18">
        <w:rPr>
          <w:rFonts w:ascii="Muli" w:hAnsi="Muli" w:cs="Times New Roman"/>
        </w:rPr>
        <w:t xml:space="preserve">Once the mains have been commissioned the SLP should </w:t>
      </w:r>
      <w:r w:rsidR="00D35E7C" w:rsidRPr="00010F18">
        <w:rPr>
          <w:rFonts w:ascii="Muli" w:hAnsi="Muli" w:cs="Times New Roman"/>
        </w:rPr>
        <w:t>submit all relevant paperwork to Bristol Water so that the mains can be adopted.</w:t>
      </w:r>
    </w:p>
    <w:p w14:paraId="52200245" w14:textId="77777777" w:rsidR="002D597F" w:rsidRPr="00010F18" w:rsidRDefault="002D597F" w:rsidP="002D597F">
      <w:pPr>
        <w:rPr>
          <w:rFonts w:ascii="Muli" w:hAnsi="Muli" w:cs="Times New Roman"/>
        </w:rPr>
      </w:pPr>
    </w:p>
    <w:p w14:paraId="3103FB77" w14:textId="77777777" w:rsidR="002D597F" w:rsidRPr="00010F18" w:rsidRDefault="002D597F" w:rsidP="002D597F">
      <w:pPr>
        <w:rPr>
          <w:rFonts w:ascii="Muli" w:hAnsi="Muli" w:cs="Times New Roman"/>
        </w:rPr>
      </w:pPr>
    </w:p>
    <w:p w14:paraId="00D2DB60" w14:textId="77777777" w:rsidR="002D597F" w:rsidRPr="00010F18" w:rsidRDefault="002D597F" w:rsidP="002D597F">
      <w:pPr>
        <w:rPr>
          <w:rFonts w:ascii="Muli" w:hAnsi="Muli" w:cs="Times New Roman"/>
        </w:rPr>
      </w:pPr>
    </w:p>
    <w:p w14:paraId="3436AEDE" w14:textId="77777777" w:rsidR="002D597F" w:rsidRPr="00010F18" w:rsidRDefault="002D597F" w:rsidP="002D597F">
      <w:pPr>
        <w:rPr>
          <w:rFonts w:ascii="Muli" w:hAnsi="Muli" w:cs="Times New Roman"/>
        </w:rPr>
      </w:pPr>
    </w:p>
    <w:p w14:paraId="30DF4EF2" w14:textId="77777777" w:rsidR="002D597F" w:rsidRPr="00010F18" w:rsidRDefault="002D597F" w:rsidP="002D597F">
      <w:pPr>
        <w:rPr>
          <w:rFonts w:ascii="Muli" w:hAnsi="Muli" w:cs="Times New Roman"/>
        </w:rPr>
      </w:pPr>
    </w:p>
    <w:p w14:paraId="01E46628" w14:textId="77777777" w:rsidR="002D597F" w:rsidRPr="00010F18" w:rsidRDefault="002D597F" w:rsidP="002D597F">
      <w:pPr>
        <w:rPr>
          <w:rFonts w:ascii="Muli" w:hAnsi="Muli" w:cs="Times New Roman"/>
        </w:rPr>
      </w:pPr>
    </w:p>
    <w:p w14:paraId="021D2B71" w14:textId="77777777" w:rsidR="002D597F" w:rsidRPr="00010F18" w:rsidRDefault="002D597F" w:rsidP="002D597F">
      <w:pPr>
        <w:rPr>
          <w:rFonts w:ascii="Muli" w:hAnsi="Muli" w:cs="Times New Roman"/>
        </w:rPr>
      </w:pPr>
    </w:p>
    <w:p w14:paraId="341849FF" w14:textId="77777777" w:rsidR="005B70C6" w:rsidRPr="00010F18" w:rsidRDefault="005B70C6" w:rsidP="002D597F">
      <w:pPr>
        <w:rPr>
          <w:rFonts w:ascii="Muli" w:hAnsi="Muli" w:cs="Times New Roman"/>
        </w:rPr>
      </w:pPr>
    </w:p>
    <w:p w14:paraId="590E7F84" w14:textId="0BBC0C56" w:rsidR="003332E8" w:rsidRPr="00010F18" w:rsidRDefault="00D0705D" w:rsidP="003D253F">
      <w:pPr>
        <w:spacing w:after="200" w:line="276" w:lineRule="auto"/>
        <w:jc w:val="left"/>
        <w:rPr>
          <w:rFonts w:ascii="Muli" w:hAnsi="Muli" w:cs="Times New Roman"/>
        </w:rPr>
      </w:pPr>
      <w:r w:rsidRPr="00010F18">
        <w:rPr>
          <w:rFonts w:ascii="Muli" w:hAnsi="Muli" w:cs="Times New Roman"/>
        </w:rPr>
        <w:br w:type="page"/>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8"/>
        <w:gridCol w:w="979"/>
        <w:gridCol w:w="3265"/>
        <w:gridCol w:w="518"/>
      </w:tblGrid>
      <w:tr w:rsidR="002D597F" w:rsidRPr="00010F18" w14:paraId="324F2C0B" w14:textId="77777777" w:rsidTr="003D253F">
        <w:trPr>
          <w:cantSplit/>
          <w:trHeight w:val="558"/>
          <w:jc w:val="center"/>
        </w:trPr>
        <w:tc>
          <w:tcPr>
            <w:tcW w:w="9590" w:type="dxa"/>
            <w:gridSpan w:val="4"/>
            <w:shd w:val="clear" w:color="auto" w:fill="B6DDE8" w:themeFill="accent5" w:themeFillTint="66"/>
          </w:tcPr>
          <w:p w14:paraId="1C3EDA73" w14:textId="77777777" w:rsidR="002D597F" w:rsidRPr="00010F18" w:rsidRDefault="002D597F" w:rsidP="005B70C6">
            <w:pPr>
              <w:jc w:val="center"/>
              <w:rPr>
                <w:rFonts w:ascii="Muli" w:hAnsi="Muli" w:cs="Times New Roman"/>
                <w:bCs w:val="0"/>
              </w:rPr>
            </w:pPr>
            <w:r w:rsidRPr="00010F18">
              <w:rPr>
                <w:rFonts w:ascii="Muli" w:hAnsi="Muli" w:cs="Times New Roman"/>
                <w:b/>
              </w:rPr>
              <w:lastRenderedPageBreak/>
              <w:t>Processing of Self-Lay Application and production of Legal Agreement for SLP designed schemes</w:t>
            </w:r>
          </w:p>
        </w:tc>
      </w:tr>
      <w:tr w:rsidR="002D597F" w:rsidRPr="00010F18" w14:paraId="7333C711" w14:textId="77777777" w:rsidTr="003D253F">
        <w:trPr>
          <w:cantSplit/>
          <w:trHeight w:val="410"/>
          <w:jc w:val="center"/>
        </w:trPr>
        <w:tc>
          <w:tcPr>
            <w:tcW w:w="5807" w:type="dxa"/>
            <w:gridSpan w:val="2"/>
          </w:tcPr>
          <w:p w14:paraId="225979AA" w14:textId="77777777" w:rsidR="002D597F" w:rsidRPr="00010F18" w:rsidRDefault="002D597F" w:rsidP="004219D1">
            <w:pPr>
              <w:rPr>
                <w:rFonts w:ascii="Muli" w:hAnsi="Muli" w:cs="Times New Roman"/>
              </w:rPr>
            </w:pPr>
            <w:r w:rsidRPr="00010F18">
              <w:rPr>
                <w:rFonts w:ascii="Muli" w:hAnsi="Muli" w:cs="Times New Roman"/>
              </w:rPr>
              <w:t>To receive the service, please provide:</w:t>
            </w:r>
          </w:p>
        </w:tc>
        <w:tc>
          <w:tcPr>
            <w:tcW w:w="3783" w:type="dxa"/>
            <w:gridSpan w:val="2"/>
          </w:tcPr>
          <w:p w14:paraId="5D9D362A" w14:textId="77777777" w:rsidR="002D597F" w:rsidRPr="00010F18" w:rsidRDefault="002D597F" w:rsidP="004219D1">
            <w:pPr>
              <w:jc w:val="center"/>
              <w:rPr>
                <w:rFonts w:ascii="Muli" w:hAnsi="Muli" w:cs="Times New Roman"/>
                <w:b/>
              </w:rPr>
            </w:pPr>
            <w:r w:rsidRPr="00010F18">
              <w:rPr>
                <w:rFonts w:ascii="Muli" w:hAnsi="Muli" w:cs="Times New Roman"/>
                <w:b/>
              </w:rPr>
              <w:t>Bristol Water will:</w:t>
            </w:r>
          </w:p>
        </w:tc>
      </w:tr>
      <w:tr w:rsidR="002D597F" w:rsidRPr="00010F18" w14:paraId="4EC17CBF" w14:textId="77777777" w:rsidTr="003D253F">
        <w:trPr>
          <w:cantSplit/>
          <w:trHeight w:val="10906"/>
          <w:jc w:val="center"/>
        </w:trPr>
        <w:tc>
          <w:tcPr>
            <w:tcW w:w="5807" w:type="dxa"/>
            <w:gridSpan w:val="2"/>
          </w:tcPr>
          <w:p w14:paraId="2468C0E7" w14:textId="718F0CA7" w:rsidR="002D597F" w:rsidRPr="004B4A53" w:rsidRDefault="002D597F" w:rsidP="002D597F">
            <w:pPr>
              <w:pStyle w:val="ListParagraph"/>
              <w:numPr>
                <w:ilvl w:val="0"/>
                <w:numId w:val="9"/>
              </w:numPr>
              <w:tabs>
                <w:tab w:val="clear" w:pos="720"/>
                <w:tab w:val="num" w:pos="269"/>
              </w:tabs>
              <w:ind w:left="269" w:hanging="269"/>
              <w:rPr>
                <w:rFonts w:ascii="Muli" w:hAnsi="Muli" w:cs="Times New Roman"/>
              </w:rPr>
            </w:pPr>
            <w:r w:rsidRPr="004B4A53">
              <w:rPr>
                <w:rFonts w:ascii="Muli" w:hAnsi="Muli" w:cs="Times New Roman"/>
              </w:rPr>
              <w:t xml:space="preserve">a fully completed Self-Lay </w:t>
            </w:r>
            <w:r w:rsidR="004B4A53" w:rsidRPr="004B4A53">
              <w:rPr>
                <w:rFonts w:ascii="Muli" w:hAnsi="Muli" w:cs="Times New Roman"/>
              </w:rPr>
              <w:t>Application form.</w:t>
            </w:r>
            <w:r w:rsidRPr="004B4A53">
              <w:rPr>
                <w:rFonts w:ascii="Muli" w:hAnsi="Muli" w:cs="Times New Roman"/>
              </w:rPr>
              <w:t xml:space="preserve"> </w:t>
            </w:r>
          </w:p>
          <w:p w14:paraId="61BD1CC8" w14:textId="4A7451D5" w:rsidR="002D597F" w:rsidRPr="004B4A53" w:rsidRDefault="002D597F" w:rsidP="002D597F">
            <w:pPr>
              <w:pStyle w:val="ListParagraph"/>
              <w:numPr>
                <w:ilvl w:val="0"/>
                <w:numId w:val="9"/>
              </w:numPr>
              <w:tabs>
                <w:tab w:val="clear" w:pos="720"/>
                <w:tab w:val="num" w:pos="269"/>
              </w:tabs>
              <w:ind w:left="269" w:hanging="269"/>
              <w:rPr>
                <w:rFonts w:ascii="Muli" w:hAnsi="Muli" w:cs="Times New Roman"/>
              </w:rPr>
            </w:pPr>
            <w:r w:rsidRPr="004B4A53">
              <w:rPr>
                <w:rFonts w:ascii="Muli" w:hAnsi="Muli" w:cs="Times New Roman"/>
              </w:rPr>
              <w:t xml:space="preserve">payment of the appropriate </w:t>
            </w:r>
            <w:r w:rsidR="00D0705D" w:rsidRPr="004B4A53">
              <w:rPr>
                <w:rFonts w:ascii="Muli" w:hAnsi="Muli" w:cs="Times New Roman"/>
              </w:rPr>
              <w:t>admin</w:t>
            </w:r>
            <w:r w:rsidR="004B4A53">
              <w:rPr>
                <w:rFonts w:ascii="Muli" w:hAnsi="Muli" w:cs="Times New Roman"/>
              </w:rPr>
              <w:t xml:space="preserve"> and design</w:t>
            </w:r>
            <w:r w:rsidR="00D0705D" w:rsidRPr="004B4A53">
              <w:rPr>
                <w:rFonts w:ascii="Muli" w:hAnsi="Muli" w:cs="Times New Roman"/>
              </w:rPr>
              <w:t xml:space="preserve"> fee</w:t>
            </w:r>
            <w:r w:rsidRPr="004B4A53">
              <w:rPr>
                <w:rFonts w:ascii="Muli" w:hAnsi="Muli" w:cs="Times New Roman"/>
              </w:rPr>
              <w:t xml:space="preserve"> (if not previously paid);</w:t>
            </w:r>
          </w:p>
          <w:p w14:paraId="2F060DB5" w14:textId="77777777" w:rsidR="002D597F" w:rsidRPr="004B4A53" w:rsidRDefault="002D597F" w:rsidP="002D597F">
            <w:pPr>
              <w:pStyle w:val="ListParagraph"/>
              <w:numPr>
                <w:ilvl w:val="0"/>
                <w:numId w:val="9"/>
              </w:numPr>
              <w:tabs>
                <w:tab w:val="clear" w:pos="720"/>
                <w:tab w:val="num" w:pos="269"/>
              </w:tabs>
              <w:ind w:left="269" w:hanging="269"/>
              <w:rPr>
                <w:rFonts w:ascii="Muli" w:hAnsi="Muli" w:cs="Times New Roman"/>
              </w:rPr>
            </w:pPr>
            <w:r w:rsidRPr="004B4A53">
              <w:rPr>
                <w:rFonts w:ascii="Muli" w:hAnsi="Muli" w:cs="Times New Roman"/>
              </w:rPr>
              <w:t>location plan(s) indicating:</w:t>
            </w:r>
          </w:p>
          <w:p w14:paraId="1648A58F" w14:textId="713E5509"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a clearly marked site </w:t>
            </w:r>
            <w:r w:rsidR="004B4A53" w:rsidRPr="004B4A53">
              <w:rPr>
                <w:rFonts w:ascii="Muli" w:hAnsi="Muli" w:cs="Times New Roman"/>
              </w:rPr>
              <w:t>boundary.</w:t>
            </w:r>
          </w:p>
          <w:p w14:paraId="7C041964" w14:textId="66603231"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existing utility </w:t>
            </w:r>
            <w:r w:rsidR="004B4A53" w:rsidRPr="004B4A53">
              <w:rPr>
                <w:rFonts w:ascii="Muli" w:hAnsi="Muli" w:cs="Times New Roman"/>
              </w:rPr>
              <w:t>apparatus.</w:t>
            </w:r>
          </w:p>
          <w:p w14:paraId="2688F55D" w14:textId="7050AB57"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north point and grid reference for the centre of the </w:t>
            </w:r>
            <w:r w:rsidR="004B4A53" w:rsidRPr="004B4A53">
              <w:rPr>
                <w:rFonts w:ascii="Muli" w:hAnsi="Muli" w:cs="Times New Roman"/>
              </w:rPr>
              <w:t>site.</w:t>
            </w:r>
          </w:p>
          <w:p w14:paraId="6F39C274" w14:textId="25EA6BFA"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any change in ground </w:t>
            </w:r>
            <w:r w:rsidR="004B4A53" w:rsidRPr="004B4A53">
              <w:rPr>
                <w:rFonts w:ascii="Muli" w:hAnsi="Muli" w:cs="Times New Roman"/>
              </w:rPr>
              <w:t>level.</w:t>
            </w:r>
          </w:p>
          <w:p w14:paraId="15E5DBE5" w14:textId="77777777" w:rsidR="002D597F" w:rsidRPr="004B4A53" w:rsidRDefault="002D597F" w:rsidP="002D597F">
            <w:pPr>
              <w:pStyle w:val="ListParagraph"/>
              <w:numPr>
                <w:ilvl w:val="0"/>
                <w:numId w:val="9"/>
              </w:numPr>
              <w:tabs>
                <w:tab w:val="clear" w:pos="720"/>
                <w:tab w:val="num" w:pos="269"/>
                <w:tab w:val="num" w:pos="552"/>
              </w:tabs>
              <w:ind w:left="269" w:hanging="269"/>
              <w:rPr>
                <w:rFonts w:ascii="Muli" w:hAnsi="Muli" w:cs="Times New Roman"/>
              </w:rPr>
            </w:pPr>
            <w:r w:rsidRPr="004B4A53">
              <w:rPr>
                <w:rFonts w:ascii="Muli" w:hAnsi="Muli" w:cs="Times New Roman"/>
              </w:rPr>
              <w:t>detailed site layout plan(s) at scale 1:500, 1:250, 1:200 or 1:100 that show(s):</w:t>
            </w:r>
          </w:p>
          <w:p w14:paraId="2E31AE7E" w14:textId="77777777"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at least two recognisable OS features or grid   </w:t>
            </w:r>
          </w:p>
          <w:p w14:paraId="42FFEA7F" w14:textId="608FF5D8"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reference </w:t>
            </w:r>
            <w:r w:rsidR="004B4A53" w:rsidRPr="004B4A53">
              <w:rPr>
                <w:rFonts w:ascii="Muli" w:hAnsi="Muli" w:cs="Times New Roman"/>
              </w:rPr>
              <w:t>points.</w:t>
            </w:r>
          </w:p>
          <w:p w14:paraId="6ED3D1FE" w14:textId="168488F1"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building outlines and plot </w:t>
            </w:r>
            <w:r w:rsidR="004B4A53" w:rsidRPr="004B4A53">
              <w:rPr>
                <w:rFonts w:ascii="Muli" w:hAnsi="Muli" w:cs="Times New Roman"/>
              </w:rPr>
              <w:t>numbers.</w:t>
            </w:r>
          </w:p>
          <w:p w14:paraId="4F2BDE88" w14:textId="395D922E"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site </w:t>
            </w:r>
            <w:r w:rsidR="004B4A53" w:rsidRPr="004B4A53">
              <w:rPr>
                <w:rFonts w:ascii="Muli" w:hAnsi="Muli" w:cs="Times New Roman"/>
              </w:rPr>
              <w:t>roads.</w:t>
            </w:r>
          </w:p>
          <w:p w14:paraId="6104D88D" w14:textId="77777777"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the line of any proposed mains (including material </w:t>
            </w:r>
          </w:p>
          <w:p w14:paraId="11F48E90" w14:textId="77777777"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and diameter);</w:t>
            </w:r>
          </w:p>
          <w:p w14:paraId="6E0DEF05" w14:textId="71CE3D25"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all proposed </w:t>
            </w:r>
            <w:r w:rsidR="004B4A53" w:rsidRPr="004B4A53">
              <w:rPr>
                <w:rFonts w:ascii="Muli" w:hAnsi="Muli" w:cs="Times New Roman"/>
              </w:rPr>
              <w:t>fittings.</w:t>
            </w:r>
          </w:p>
          <w:p w14:paraId="7A6EF553" w14:textId="730EF119"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the locations of all service pipes and the diameter of any non-25mm </w:t>
            </w:r>
            <w:r w:rsidR="004B4A53" w:rsidRPr="004B4A53">
              <w:rPr>
                <w:rFonts w:ascii="Muli" w:hAnsi="Muli" w:cs="Times New Roman"/>
              </w:rPr>
              <w:t>pipes.</w:t>
            </w:r>
          </w:p>
          <w:p w14:paraId="10A425A2" w14:textId="7263129E"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the location of all boundary boxes, manifolds </w:t>
            </w:r>
            <w:r w:rsidR="004B4A53" w:rsidRPr="004B4A53">
              <w:rPr>
                <w:rFonts w:ascii="Muli" w:hAnsi="Muli" w:cs="Times New Roman"/>
              </w:rPr>
              <w:t>etc.</w:t>
            </w:r>
          </w:p>
          <w:p w14:paraId="04447D3D" w14:textId="4BFB57E6" w:rsidR="002D597F" w:rsidRPr="004B4A53" w:rsidRDefault="002D597F" w:rsidP="004219D1">
            <w:pPr>
              <w:pStyle w:val="ListParagraph"/>
              <w:tabs>
                <w:tab w:val="num" w:pos="-2425"/>
                <w:tab w:val="num" w:pos="528"/>
              </w:tabs>
              <w:ind w:left="269" w:hanging="25"/>
              <w:rPr>
                <w:rFonts w:ascii="Muli" w:hAnsi="Muli" w:cs="Times New Roman"/>
              </w:rPr>
            </w:pPr>
            <w:r w:rsidRPr="004B4A53">
              <w:rPr>
                <w:rFonts w:ascii="Muli" w:hAnsi="Muli" w:cs="Times New Roman"/>
              </w:rPr>
              <w:t xml:space="preserve">- the phasing of the water infrastructure </w:t>
            </w:r>
            <w:r w:rsidR="004B4A53" w:rsidRPr="004B4A53">
              <w:rPr>
                <w:rFonts w:ascii="Muli" w:hAnsi="Muli" w:cs="Times New Roman"/>
              </w:rPr>
              <w:t>installation.</w:t>
            </w:r>
          </w:p>
          <w:p w14:paraId="52854847" w14:textId="77777777" w:rsidR="002D597F" w:rsidRPr="004B4A53" w:rsidRDefault="002D597F" w:rsidP="002D597F">
            <w:pPr>
              <w:pStyle w:val="ListParagraph"/>
              <w:numPr>
                <w:ilvl w:val="0"/>
                <w:numId w:val="9"/>
              </w:numPr>
              <w:tabs>
                <w:tab w:val="clear" w:pos="720"/>
                <w:tab w:val="num" w:pos="269"/>
                <w:tab w:val="num" w:pos="552"/>
              </w:tabs>
              <w:ind w:left="269" w:hanging="269"/>
              <w:rPr>
                <w:rFonts w:ascii="Muli" w:hAnsi="Muli" w:cs="Times New Roman"/>
              </w:rPr>
            </w:pPr>
            <w:r w:rsidRPr="004B4A53">
              <w:rPr>
                <w:rFonts w:ascii="Muli" w:hAnsi="Muli" w:cs="Times New Roman"/>
              </w:rPr>
              <w:t xml:space="preserve"> additional site layout plan(s) showing:</w:t>
            </w:r>
          </w:p>
          <w:p w14:paraId="5E32B1B2" w14:textId="77777777" w:rsidR="002D597F" w:rsidRPr="004B4A53" w:rsidRDefault="002D597F" w:rsidP="004219D1">
            <w:pPr>
              <w:pStyle w:val="ListParagraph"/>
              <w:tabs>
                <w:tab w:val="num" w:pos="528"/>
              </w:tabs>
              <w:ind w:left="269" w:hanging="25"/>
              <w:rPr>
                <w:rFonts w:ascii="Muli" w:hAnsi="Muli" w:cs="Times New Roman"/>
              </w:rPr>
            </w:pPr>
            <w:r w:rsidRPr="004B4A53">
              <w:rPr>
                <w:rFonts w:ascii="Muli" w:hAnsi="Muli" w:cs="Times New Roman"/>
              </w:rPr>
              <w:t xml:space="preserve">- the location of other services that are to be   </w:t>
            </w:r>
          </w:p>
          <w:p w14:paraId="59D7D4B3" w14:textId="2F9BF656" w:rsidR="002D597F" w:rsidRPr="004B4A53" w:rsidRDefault="002D597F" w:rsidP="004219D1">
            <w:pPr>
              <w:pStyle w:val="ListParagraph"/>
              <w:tabs>
                <w:tab w:val="num" w:pos="528"/>
              </w:tabs>
              <w:ind w:left="269" w:hanging="25"/>
              <w:rPr>
                <w:rFonts w:ascii="Muli" w:hAnsi="Muli" w:cs="Times New Roman"/>
              </w:rPr>
            </w:pPr>
            <w:r w:rsidRPr="004B4A53">
              <w:rPr>
                <w:rFonts w:ascii="Muli" w:hAnsi="Muli" w:cs="Times New Roman"/>
              </w:rPr>
              <w:t xml:space="preserve">  installed on the </w:t>
            </w:r>
            <w:r w:rsidR="004B4A53" w:rsidRPr="004B4A53">
              <w:rPr>
                <w:rFonts w:ascii="Muli" w:hAnsi="Muli" w:cs="Times New Roman"/>
              </w:rPr>
              <w:t>site.</w:t>
            </w:r>
          </w:p>
          <w:p w14:paraId="4807CB77" w14:textId="5159968A" w:rsidR="002D597F" w:rsidRPr="004B4A53" w:rsidRDefault="002D597F" w:rsidP="004219D1">
            <w:pPr>
              <w:pStyle w:val="ListParagraph"/>
              <w:tabs>
                <w:tab w:val="num" w:pos="528"/>
              </w:tabs>
              <w:ind w:left="269" w:hanging="25"/>
              <w:rPr>
                <w:rFonts w:ascii="Muli" w:hAnsi="Muli" w:cs="Times New Roman"/>
              </w:rPr>
            </w:pPr>
            <w:r w:rsidRPr="004B4A53">
              <w:rPr>
                <w:rFonts w:ascii="Muli" w:hAnsi="Muli" w:cs="Times New Roman"/>
              </w:rPr>
              <w:t xml:space="preserve">- areas that are to be adopted as public </w:t>
            </w:r>
            <w:r w:rsidR="004B4A53" w:rsidRPr="004B4A53">
              <w:rPr>
                <w:rFonts w:ascii="Muli" w:hAnsi="Muli" w:cs="Times New Roman"/>
              </w:rPr>
              <w:t>highway.</w:t>
            </w:r>
          </w:p>
          <w:p w14:paraId="6E157868" w14:textId="5DD24F60" w:rsidR="002D597F" w:rsidRPr="004B4A53" w:rsidRDefault="002D597F" w:rsidP="004219D1">
            <w:pPr>
              <w:pStyle w:val="ListParagraph"/>
              <w:tabs>
                <w:tab w:val="num" w:pos="528"/>
              </w:tabs>
              <w:ind w:left="269" w:hanging="25"/>
              <w:rPr>
                <w:rFonts w:ascii="Muli" w:hAnsi="Muli" w:cs="Times New Roman"/>
              </w:rPr>
            </w:pPr>
            <w:r w:rsidRPr="004B4A53">
              <w:rPr>
                <w:rFonts w:ascii="Muli" w:hAnsi="Muli" w:cs="Times New Roman"/>
              </w:rPr>
              <w:t xml:space="preserve">- any proposed service </w:t>
            </w:r>
            <w:r w:rsidR="004B4A53" w:rsidRPr="004B4A53">
              <w:rPr>
                <w:rFonts w:ascii="Muli" w:hAnsi="Muli" w:cs="Times New Roman"/>
              </w:rPr>
              <w:t>strips.</w:t>
            </w:r>
          </w:p>
          <w:p w14:paraId="48B9285D" w14:textId="636FD736" w:rsidR="002D597F" w:rsidRPr="004B4A53" w:rsidRDefault="002D597F" w:rsidP="002D597F">
            <w:pPr>
              <w:pStyle w:val="ListParagraph"/>
              <w:numPr>
                <w:ilvl w:val="0"/>
                <w:numId w:val="14"/>
              </w:numPr>
              <w:tabs>
                <w:tab w:val="num" w:pos="269"/>
                <w:tab w:val="num" w:pos="732"/>
              </w:tabs>
              <w:ind w:left="269" w:hanging="269"/>
              <w:rPr>
                <w:rFonts w:ascii="Muli" w:hAnsi="Muli" w:cs="Times New Roman"/>
              </w:rPr>
            </w:pPr>
            <w:r w:rsidRPr="004B4A53">
              <w:rPr>
                <w:rFonts w:ascii="Muli" w:hAnsi="Muli" w:cs="Times New Roman"/>
              </w:rPr>
              <w:t xml:space="preserve">a site investigation report including a chemical soil analysis, plan of the soil sample locations, details of contamination and site </w:t>
            </w:r>
            <w:r w:rsidR="004B4A53" w:rsidRPr="004B4A53">
              <w:rPr>
                <w:rFonts w:ascii="Muli" w:hAnsi="Muli" w:cs="Times New Roman"/>
              </w:rPr>
              <w:t>history.</w:t>
            </w:r>
          </w:p>
          <w:p w14:paraId="024E57EC" w14:textId="77777777" w:rsidR="002D597F" w:rsidRPr="004B4A53" w:rsidRDefault="002D597F" w:rsidP="002D597F">
            <w:pPr>
              <w:pStyle w:val="ListParagraph"/>
              <w:numPr>
                <w:ilvl w:val="0"/>
                <w:numId w:val="14"/>
              </w:numPr>
              <w:tabs>
                <w:tab w:val="num" w:pos="269"/>
                <w:tab w:val="num" w:pos="732"/>
              </w:tabs>
              <w:ind w:left="269" w:hanging="269"/>
              <w:rPr>
                <w:rFonts w:ascii="Muli" w:hAnsi="Muli" w:cs="Times New Roman"/>
              </w:rPr>
            </w:pPr>
            <w:r w:rsidRPr="004B4A53">
              <w:rPr>
                <w:rFonts w:ascii="Muli" w:hAnsi="Muli" w:cs="Times New Roman"/>
              </w:rPr>
              <w:t xml:space="preserve">a materials schedule (unless confirmation is provided, on the application form, that the materials to be used on the site will only be those listed on Bristol Water’s Materials list); </w:t>
            </w:r>
          </w:p>
          <w:p w14:paraId="128FADF0" w14:textId="20013D04" w:rsidR="002D597F" w:rsidRPr="004B4A53" w:rsidRDefault="002D597F" w:rsidP="002D597F">
            <w:pPr>
              <w:pStyle w:val="ListParagraph"/>
              <w:numPr>
                <w:ilvl w:val="0"/>
                <w:numId w:val="14"/>
              </w:numPr>
              <w:tabs>
                <w:tab w:val="num" w:pos="269"/>
                <w:tab w:val="num" w:pos="732"/>
              </w:tabs>
              <w:ind w:left="269" w:hanging="269"/>
              <w:rPr>
                <w:rFonts w:ascii="Muli" w:hAnsi="Muli" w:cs="Times New Roman"/>
              </w:rPr>
            </w:pPr>
            <w:r w:rsidRPr="004B4A53">
              <w:rPr>
                <w:rFonts w:ascii="Muli" w:hAnsi="Muli" w:cs="Times New Roman"/>
              </w:rPr>
              <w:t xml:space="preserve">land ownership details for the site and any adjoining land, including </w:t>
            </w:r>
            <w:r w:rsidR="004B4A53" w:rsidRPr="004B4A53">
              <w:rPr>
                <w:rFonts w:ascii="Muli" w:hAnsi="Muli" w:cs="Times New Roman"/>
              </w:rPr>
              <w:t>plans.</w:t>
            </w:r>
          </w:p>
          <w:p w14:paraId="2D108251" w14:textId="77777777" w:rsidR="002D597F" w:rsidRPr="004B4A53" w:rsidRDefault="002D597F" w:rsidP="002D597F">
            <w:pPr>
              <w:pStyle w:val="ListParagraph"/>
              <w:numPr>
                <w:ilvl w:val="0"/>
                <w:numId w:val="14"/>
              </w:numPr>
              <w:tabs>
                <w:tab w:val="num" w:pos="269"/>
                <w:tab w:val="num" w:pos="732"/>
              </w:tabs>
              <w:ind w:left="269" w:hanging="269"/>
              <w:rPr>
                <w:rFonts w:ascii="Muli" w:hAnsi="Muli" w:cs="Times New Roman"/>
              </w:rPr>
            </w:pPr>
            <w:r w:rsidRPr="004B4A53">
              <w:rPr>
                <w:rFonts w:ascii="Muli" w:hAnsi="Muli" w:cs="Times New Roman"/>
              </w:rPr>
              <w:t>copies of correspondence with the Fire Authority.</w:t>
            </w:r>
          </w:p>
        </w:tc>
        <w:tc>
          <w:tcPr>
            <w:tcW w:w="3783" w:type="dxa"/>
            <w:gridSpan w:val="2"/>
          </w:tcPr>
          <w:p w14:paraId="6D643BC2" w14:textId="77777777" w:rsidR="002D597F" w:rsidRPr="00010F18" w:rsidRDefault="002D597F" w:rsidP="004219D1">
            <w:pPr>
              <w:rPr>
                <w:rFonts w:ascii="Muli" w:hAnsi="Muli" w:cs="Times New Roman"/>
              </w:rPr>
            </w:pPr>
            <w:r w:rsidRPr="00010F18">
              <w:rPr>
                <w:rFonts w:ascii="Muli" w:hAnsi="Muli" w:cs="Times New Roman"/>
              </w:rPr>
              <w:t>provide:</w:t>
            </w:r>
          </w:p>
          <w:p w14:paraId="3955759E" w14:textId="77777777" w:rsidR="002D597F" w:rsidRPr="00010F18" w:rsidRDefault="002D597F" w:rsidP="002D597F">
            <w:pPr>
              <w:pStyle w:val="ListParagraph"/>
              <w:numPr>
                <w:ilvl w:val="0"/>
                <w:numId w:val="10"/>
              </w:numPr>
              <w:tabs>
                <w:tab w:val="clear" w:pos="720"/>
                <w:tab w:val="num" w:pos="317"/>
              </w:tabs>
              <w:ind w:left="317" w:hanging="284"/>
              <w:rPr>
                <w:rFonts w:ascii="Muli" w:hAnsi="Muli" w:cs="Times New Roman"/>
              </w:rPr>
            </w:pPr>
            <w:r w:rsidRPr="00010F18">
              <w:rPr>
                <w:rFonts w:ascii="Muli" w:hAnsi="Muli" w:cs="Times New Roman"/>
              </w:rPr>
              <w:t xml:space="preserve">written acknowledgement advising that the application is complete or that further information is required  </w:t>
            </w:r>
          </w:p>
          <w:p w14:paraId="1E8DF6DB" w14:textId="77777777" w:rsidR="002D597F" w:rsidRPr="00010F18" w:rsidRDefault="002D597F" w:rsidP="004219D1">
            <w:pPr>
              <w:ind w:left="33"/>
              <w:rPr>
                <w:rFonts w:ascii="Muli" w:hAnsi="Muli" w:cs="Times New Roman"/>
                <w:i/>
              </w:rPr>
            </w:pPr>
          </w:p>
          <w:p w14:paraId="4743FBD6" w14:textId="1102D976" w:rsidR="002D597F" w:rsidRPr="00010F18" w:rsidRDefault="002D597F" w:rsidP="004219D1">
            <w:pPr>
              <w:ind w:left="33"/>
              <w:rPr>
                <w:rFonts w:ascii="Muli" w:hAnsi="Muli" w:cs="Times New Roman"/>
                <w:i/>
              </w:rPr>
            </w:pPr>
            <w:r w:rsidRPr="00010F18">
              <w:rPr>
                <w:rFonts w:ascii="Muli" w:hAnsi="Muli" w:cs="Times New Roman"/>
                <w:i/>
              </w:rPr>
              <w:t xml:space="preserve">Target time:  5 </w:t>
            </w:r>
            <w:r w:rsidR="004B4A53" w:rsidRPr="00010F18">
              <w:rPr>
                <w:rFonts w:ascii="Muli" w:hAnsi="Muli" w:cs="Times New Roman"/>
                <w:i/>
              </w:rPr>
              <w:t>days.</w:t>
            </w:r>
          </w:p>
          <w:p w14:paraId="16211723" w14:textId="77777777" w:rsidR="002D597F" w:rsidRPr="00010F18" w:rsidRDefault="002D597F" w:rsidP="004219D1">
            <w:pPr>
              <w:rPr>
                <w:rFonts w:ascii="Muli" w:hAnsi="Muli" w:cs="Times New Roman"/>
              </w:rPr>
            </w:pPr>
          </w:p>
          <w:p w14:paraId="0E815DC1" w14:textId="77777777" w:rsidR="002D597F" w:rsidRPr="00010F18" w:rsidRDefault="002D597F" w:rsidP="004219D1">
            <w:pPr>
              <w:rPr>
                <w:rFonts w:ascii="Muli" w:hAnsi="Muli" w:cs="Times New Roman"/>
              </w:rPr>
            </w:pPr>
            <w:r w:rsidRPr="00010F18">
              <w:rPr>
                <w:rFonts w:ascii="Muli" w:hAnsi="Muli" w:cs="Times New Roman"/>
              </w:rPr>
              <w:t>provide:</w:t>
            </w:r>
          </w:p>
          <w:p w14:paraId="13F665E5" w14:textId="77777777" w:rsidR="002D597F" w:rsidRPr="00010F18" w:rsidRDefault="002D597F" w:rsidP="002D597F">
            <w:pPr>
              <w:pStyle w:val="ListParagraph"/>
              <w:numPr>
                <w:ilvl w:val="0"/>
                <w:numId w:val="15"/>
              </w:numPr>
              <w:ind w:left="317" w:hanging="284"/>
              <w:rPr>
                <w:rFonts w:ascii="Muli" w:hAnsi="Muli" w:cs="Times New Roman"/>
              </w:rPr>
            </w:pPr>
            <w:r w:rsidRPr="00010F18">
              <w:rPr>
                <w:rFonts w:ascii="Muli" w:hAnsi="Muli" w:cs="Times New Roman"/>
              </w:rPr>
              <w:t>either confirmation that the design has been approved or details of why it has not been</w:t>
            </w:r>
          </w:p>
          <w:p w14:paraId="6EAFBF2E" w14:textId="77777777" w:rsidR="002D597F" w:rsidRPr="00010F18" w:rsidRDefault="002D597F" w:rsidP="004219D1">
            <w:pPr>
              <w:pStyle w:val="ListParagraph"/>
              <w:ind w:left="317" w:hanging="284"/>
              <w:rPr>
                <w:rFonts w:ascii="Muli" w:hAnsi="Muli" w:cs="Times New Roman"/>
                <w:i/>
              </w:rPr>
            </w:pPr>
          </w:p>
          <w:p w14:paraId="6746425E" w14:textId="547FD85F" w:rsidR="002D597F" w:rsidRPr="00010F18" w:rsidRDefault="002D597F" w:rsidP="004219D1">
            <w:pPr>
              <w:pStyle w:val="ListParagraph"/>
              <w:ind w:left="317" w:hanging="284"/>
              <w:rPr>
                <w:rFonts w:ascii="Muli" w:hAnsi="Muli" w:cs="Times New Roman"/>
                <w:i/>
              </w:rPr>
            </w:pPr>
            <w:r w:rsidRPr="00010F18">
              <w:rPr>
                <w:rFonts w:ascii="Muli" w:hAnsi="Muli" w:cs="Times New Roman"/>
                <w:i/>
              </w:rPr>
              <w:t xml:space="preserve">Target time: 14 </w:t>
            </w:r>
            <w:r w:rsidR="004B4A53" w:rsidRPr="00010F18">
              <w:rPr>
                <w:rFonts w:ascii="Muli" w:hAnsi="Muli" w:cs="Times New Roman"/>
                <w:i/>
              </w:rPr>
              <w:t>days.</w:t>
            </w:r>
          </w:p>
          <w:p w14:paraId="0D6CF754" w14:textId="77777777" w:rsidR="002D597F" w:rsidRPr="00010F18" w:rsidRDefault="002D597F" w:rsidP="004219D1">
            <w:pPr>
              <w:pStyle w:val="ListParagraph"/>
              <w:ind w:left="317" w:hanging="284"/>
              <w:rPr>
                <w:rFonts w:ascii="Muli" w:hAnsi="Muli" w:cs="Times New Roman"/>
                <w:i/>
              </w:rPr>
            </w:pPr>
          </w:p>
          <w:p w14:paraId="28590990" w14:textId="77777777" w:rsidR="002D597F" w:rsidRPr="00010F18" w:rsidRDefault="002D597F" w:rsidP="004219D1">
            <w:pPr>
              <w:ind w:left="317" w:hanging="284"/>
              <w:rPr>
                <w:rFonts w:ascii="Muli" w:hAnsi="Muli" w:cs="Times New Roman"/>
              </w:rPr>
            </w:pPr>
            <w:r w:rsidRPr="00010F18">
              <w:rPr>
                <w:rFonts w:ascii="Muli" w:hAnsi="Muli" w:cs="Times New Roman"/>
              </w:rPr>
              <w:t>provide:</w:t>
            </w:r>
          </w:p>
          <w:p w14:paraId="7AD0AE0E" w14:textId="4CB7F4EB" w:rsidR="002D597F" w:rsidRPr="00010F18" w:rsidRDefault="002D597F" w:rsidP="002D597F">
            <w:pPr>
              <w:pStyle w:val="ListParagraph"/>
              <w:numPr>
                <w:ilvl w:val="0"/>
                <w:numId w:val="10"/>
              </w:numPr>
              <w:ind w:left="317" w:hanging="284"/>
              <w:rPr>
                <w:rFonts w:ascii="Muli" w:hAnsi="Muli" w:cs="Times New Roman"/>
              </w:rPr>
            </w:pPr>
            <w:r w:rsidRPr="00010F18">
              <w:rPr>
                <w:rFonts w:ascii="Muli" w:hAnsi="Muli" w:cs="Times New Roman"/>
              </w:rPr>
              <w:t xml:space="preserve">a legal </w:t>
            </w:r>
            <w:r w:rsidR="005119AF" w:rsidRPr="00010F18">
              <w:rPr>
                <w:rFonts w:ascii="Muli" w:hAnsi="Muli" w:cs="Times New Roman"/>
              </w:rPr>
              <w:t xml:space="preserve">adoption </w:t>
            </w:r>
            <w:r w:rsidRPr="00010F18">
              <w:rPr>
                <w:rFonts w:ascii="Muli" w:hAnsi="Muli" w:cs="Times New Roman"/>
              </w:rPr>
              <w:t>agreement</w:t>
            </w:r>
            <w:r w:rsidR="001D0200">
              <w:rPr>
                <w:rFonts w:ascii="Muli" w:hAnsi="Muli" w:cs="Times New Roman"/>
              </w:rPr>
              <w:t>.</w:t>
            </w:r>
          </w:p>
          <w:p w14:paraId="7A59E114" w14:textId="5E9A6702" w:rsidR="002D597F" w:rsidRPr="00010F18" w:rsidRDefault="002D597F" w:rsidP="002D597F">
            <w:pPr>
              <w:pStyle w:val="ListParagraph"/>
              <w:numPr>
                <w:ilvl w:val="0"/>
                <w:numId w:val="10"/>
              </w:numPr>
              <w:tabs>
                <w:tab w:val="clear" w:pos="720"/>
                <w:tab w:val="num" w:pos="317"/>
              </w:tabs>
              <w:ind w:left="317" w:hanging="284"/>
              <w:rPr>
                <w:rFonts w:ascii="Muli" w:hAnsi="Muli" w:cs="Times New Roman"/>
              </w:rPr>
            </w:pPr>
            <w:r w:rsidRPr="00010F18">
              <w:rPr>
                <w:rFonts w:ascii="Muli" w:hAnsi="Muli" w:cs="Times New Roman"/>
              </w:rPr>
              <w:t xml:space="preserve">details of the cost </w:t>
            </w:r>
            <w:r w:rsidR="00D35E7C" w:rsidRPr="00010F18">
              <w:rPr>
                <w:rFonts w:ascii="Muli" w:hAnsi="Muli" w:cs="Times New Roman"/>
              </w:rPr>
              <w:t xml:space="preserve">of </w:t>
            </w:r>
            <w:r w:rsidRPr="00010F18">
              <w:rPr>
                <w:rFonts w:ascii="Muli" w:hAnsi="Muli" w:cs="Times New Roman"/>
              </w:rPr>
              <w:t xml:space="preserve">mains connections etc to be carried out by Bristol </w:t>
            </w:r>
            <w:r w:rsidR="004B4A53" w:rsidRPr="00010F18">
              <w:rPr>
                <w:rFonts w:ascii="Muli" w:hAnsi="Muli" w:cs="Times New Roman"/>
              </w:rPr>
              <w:t>Water.</w:t>
            </w:r>
          </w:p>
          <w:p w14:paraId="651CA550" w14:textId="044B7164" w:rsidR="002D597F" w:rsidRPr="00010F18" w:rsidRDefault="002D597F" w:rsidP="002D597F">
            <w:pPr>
              <w:pStyle w:val="ListParagraph"/>
              <w:numPr>
                <w:ilvl w:val="0"/>
                <w:numId w:val="10"/>
              </w:numPr>
              <w:tabs>
                <w:tab w:val="clear" w:pos="720"/>
                <w:tab w:val="num" w:pos="317"/>
              </w:tabs>
              <w:ind w:left="317" w:hanging="284"/>
              <w:rPr>
                <w:rFonts w:ascii="Muli" w:hAnsi="Muli" w:cs="Times New Roman"/>
              </w:rPr>
            </w:pPr>
            <w:r w:rsidRPr="00010F18">
              <w:rPr>
                <w:rFonts w:ascii="Muli" w:hAnsi="Muli" w:cs="Times New Roman"/>
              </w:rPr>
              <w:t xml:space="preserve">invoices for any payment(s) </w:t>
            </w:r>
            <w:r w:rsidR="004B4A53" w:rsidRPr="00010F18">
              <w:rPr>
                <w:rFonts w:ascii="Muli" w:hAnsi="Muli" w:cs="Times New Roman"/>
              </w:rPr>
              <w:t>required.</w:t>
            </w:r>
          </w:p>
          <w:p w14:paraId="16FEE161" w14:textId="77777777" w:rsidR="002D597F" w:rsidRPr="00010F18" w:rsidRDefault="002D597F" w:rsidP="002D597F">
            <w:pPr>
              <w:pStyle w:val="ListParagraph"/>
              <w:numPr>
                <w:ilvl w:val="0"/>
                <w:numId w:val="10"/>
              </w:numPr>
              <w:tabs>
                <w:tab w:val="clear" w:pos="720"/>
                <w:tab w:val="num" w:pos="317"/>
              </w:tabs>
              <w:ind w:left="317" w:hanging="284"/>
              <w:rPr>
                <w:rFonts w:ascii="Muli" w:hAnsi="Muli" w:cs="Times New Roman"/>
              </w:rPr>
            </w:pPr>
            <w:r w:rsidRPr="00010F18">
              <w:rPr>
                <w:rFonts w:ascii="Muli" w:hAnsi="Muli" w:cs="Times New Roman"/>
              </w:rPr>
              <w:t>information on what you need to do next.</w:t>
            </w:r>
          </w:p>
          <w:p w14:paraId="4B190E9E" w14:textId="77777777" w:rsidR="002D597F" w:rsidRPr="00010F18" w:rsidRDefault="002D597F" w:rsidP="004219D1">
            <w:pPr>
              <w:rPr>
                <w:rFonts w:ascii="Muli" w:hAnsi="Muli" w:cs="Times New Roman"/>
              </w:rPr>
            </w:pPr>
          </w:p>
          <w:p w14:paraId="1B52AF13" w14:textId="77777777" w:rsidR="002D597F" w:rsidRPr="00010F18" w:rsidRDefault="002D597F" w:rsidP="004219D1">
            <w:pPr>
              <w:ind w:left="33" w:firstLine="9"/>
              <w:rPr>
                <w:rFonts w:ascii="Muli" w:hAnsi="Muli" w:cs="Times New Roman"/>
                <w:i/>
              </w:rPr>
            </w:pPr>
            <w:r w:rsidRPr="00010F18">
              <w:rPr>
                <w:rFonts w:ascii="Muli" w:hAnsi="Muli" w:cs="Times New Roman"/>
                <w:i/>
              </w:rPr>
              <w:t>Target time:  28 days</w:t>
            </w:r>
          </w:p>
          <w:p w14:paraId="4E13200D" w14:textId="77777777" w:rsidR="002D597F" w:rsidRPr="00010F18" w:rsidRDefault="002D597F" w:rsidP="004219D1">
            <w:pPr>
              <w:rPr>
                <w:rFonts w:ascii="Muli" w:hAnsi="Muli" w:cs="Times New Roman"/>
              </w:rPr>
            </w:pPr>
          </w:p>
        </w:tc>
      </w:tr>
      <w:tr w:rsidR="002D597F" w:rsidRPr="00010F18" w14:paraId="53B27252" w14:textId="77777777" w:rsidTr="003D253F">
        <w:trPr>
          <w:cantSplit/>
          <w:trHeight w:val="416"/>
          <w:jc w:val="center"/>
        </w:trPr>
        <w:tc>
          <w:tcPr>
            <w:tcW w:w="9590" w:type="dxa"/>
            <w:gridSpan w:val="4"/>
            <w:shd w:val="clear" w:color="auto" w:fill="B6DDE8" w:themeFill="accent5" w:themeFillTint="66"/>
          </w:tcPr>
          <w:p w14:paraId="6FDB860C" w14:textId="4A36B460" w:rsidR="002D597F" w:rsidRPr="00010F18" w:rsidRDefault="004B4A53" w:rsidP="004219D1">
            <w:pPr>
              <w:rPr>
                <w:rFonts w:ascii="Muli" w:hAnsi="Muli" w:cs="Times New Roman"/>
              </w:rPr>
            </w:pPr>
            <w:r>
              <w:rPr>
                <w:rFonts w:ascii="Muli" w:hAnsi="Muli" w:cs="Times New Roman"/>
              </w:rPr>
              <w:t>Administration fee</w:t>
            </w:r>
            <w:r w:rsidRPr="00010F18">
              <w:rPr>
                <w:rFonts w:ascii="Muli" w:hAnsi="Muli" w:cs="Times New Roman"/>
              </w:rPr>
              <w:t xml:space="preserve">, based on the number of dwellings/flow rate, is payable in advance if </w:t>
            </w:r>
            <w:r w:rsidR="000A50FF">
              <w:rPr>
                <w:rFonts w:ascii="Muli" w:hAnsi="Muli" w:cs="Times New Roman"/>
              </w:rPr>
              <w:t>i</w:t>
            </w:r>
            <w:r w:rsidRPr="00010F18">
              <w:rPr>
                <w:rFonts w:ascii="Muli" w:hAnsi="Muli" w:cs="Times New Roman"/>
              </w:rPr>
              <w:t>t has not previously been paid.</w:t>
            </w:r>
            <w:r>
              <w:rPr>
                <w:rFonts w:ascii="Muli" w:hAnsi="Muli" w:cs="Times New Roman"/>
              </w:rPr>
              <w:t xml:space="preserve"> </w:t>
            </w:r>
          </w:p>
        </w:tc>
      </w:tr>
      <w:tr w:rsidR="004219D1" w:rsidRPr="00010F18" w14:paraId="342943FB" w14:textId="77777777" w:rsidTr="003D253F">
        <w:trPr>
          <w:gridAfter w:val="1"/>
          <w:wAfter w:w="518" w:type="dxa"/>
          <w:cantSplit/>
          <w:trHeight w:val="558"/>
          <w:jc w:val="center"/>
        </w:trPr>
        <w:tc>
          <w:tcPr>
            <w:tcW w:w="9072" w:type="dxa"/>
            <w:gridSpan w:val="3"/>
            <w:shd w:val="clear" w:color="auto" w:fill="B6DDE8" w:themeFill="accent5" w:themeFillTint="66"/>
          </w:tcPr>
          <w:p w14:paraId="088A13E1" w14:textId="77777777" w:rsidR="004219D1" w:rsidRPr="00010F18" w:rsidRDefault="004219D1" w:rsidP="004219D1">
            <w:pPr>
              <w:jc w:val="center"/>
              <w:rPr>
                <w:rFonts w:ascii="Muli" w:hAnsi="Muli" w:cs="Times New Roman"/>
              </w:rPr>
            </w:pPr>
            <w:r w:rsidRPr="00010F18">
              <w:rPr>
                <w:rFonts w:ascii="Muli" w:hAnsi="Muli" w:cs="Times New Roman"/>
                <w:b/>
              </w:rPr>
              <w:lastRenderedPageBreak/>
              <w:t xml:space="preserve">Processing of Self-Lay Application and production of Legal </w:t>
            </w:r>
            <w:r w:rsidR="005119AF" w:rsidRPr="00010F18">
              <w:rPr>
                <w:rFonts w:ascii="Muli" w:hAnsi="Muli" w:cs="Times New Roman"/>
                <w:b/>
              </w:rPr>
              <w:t xml:space="preserve">Adoption </w:t>
            </w:r>
            <w:r w:rsidRPr="00010F18">
              <w:rPr>
                <w:rFonts w:ascii="Muli" w:hAnsi="Muli" w:cs="Times New Roman"/>
                <w:b/>
              </w:rPr>
              <w:t>Agreement for Bristol Water designed schemes</w:t>
            </w:r>
          </w:p>
        </w:tc>
      </w:tr>
      <w:tr w:rsidR="00C0568F" w:rsidRPr="00010F18" w14:paraId="4CA0517C" w14:textId="77777777" w:rsidTr="003D253F">
        <w:trPr>
          <w:gridAfter w:val="1"/>
          <w:wAfter w:w="518" w:type="dxa"/>
          <w:cantSplit/>
          <w:trHeight w:val="409"/>
          <w:jc w:val="center"/>
        </w:trPr>
        <w:tc>
          <w:tcPr>
            <w:tcW w:w="4828" w:type="dxa"/>
          </w:tcPr>
          <w:p w14:paraId="2E21B23A" w14:textId="77777777" w:rsidR="00C0568F" w:rsidRPr="00010F18" w:rsidRDefault="00C0568F" w:rsidP="00C0568F">
            <w:pPr>
              <w:pStyle w:val="ListParagraph"/>
              <w:numPr>
                <w:ilvl w:val="0"/>
                <w:numId w:val="9"/>
              </w:numPr>
              <w:tabs>
                <w:tab w:val="clear" w:pos="720"/>
                <w:tab w:val="num" w:pos="410"/>
              </w:tabs>
              <w:ind w:left="410" w:hanging="410"/>
              <w:rPr>
                <w:rFonts w:ascii="Muli" w:hAnsi="Muli" w:cs="Times New Roman"/>
              </w:rPr>
            </w:pPr>
            <w:r w:rsidRPr="00010F18">
              <w:rPr>
                <w:rFonts w:ascii="Muli" w:hAnsi="Muli" w:cs="Times New Roman"/>
              </w:rPr>
              <w:t>a fully completed Self-Lay Application;</w:t>
            </w:r>
          </w:p>
          <w:p w14:paraId="5DBF1DD4" w14:textId="77777777" w:rsidR="00C0568F" w:rsidRPr="00010F18" w:rsidRDefault="00C0568F" w:rsidP="00C0568F">
            <w:pPr>
              <w:pStyle w:val="ListParagraph"/>
              <w:numPr>
                <w:ilvl w:val="0"/>
                <w:numId w:val="9"/>
              </w:numPr>
              <w:tabs>
                <w:tab w:val="clear" w:pos="720"/>
                <w:tab w:val="num" w:pos="410"/>
              </w:tabs>
              <w:ind w:left="410" w:hanging="410"/>
              <w:rPr>
                <w:rFonts w:ascii="Muli" w:hAnsi="Muli" w:cs="Times New Roman"/>
              </w:rPr>
            </w:pPr>
            <w:r w:rsidRPr="00010F18">
              <w:rPr>
                <w:rFonts w:ascii="Muli" w:hAnsi="Muli" w:cs="Times New Roman"/>
              </w:rPr>
              <w:t>payment of the appropriate application fee (if not previously paid);</w:t>
            </w:r>
          </w:p>
          <w:p w14:paraId="07E84827" w14:textId="77777777" w:rsidR="00C0568F" w:rsidRPr="00010F18" w:rsidRDefault="00C0568F" w:rsidP="00C0568F">
            <w:pPr>
              <w:pStyle w:val="ListParagraph"/>
              <w:numPr>
                <w:ilvl w:val="0"/>
                <w:numId w:val="9"/>
              </w:numPr>
              <w:tabs>
                <w:tab w:val="clear" w:pos="720"/>
                <w:tab w:val="num" w:pos="410"/>
              </w:tabs>
              <w:ind w:left="410" w:hanging="410"/>
              <w:rPr>
                <w:rFonts w:ascii="Muli" w:hAnsi="Muli" w:cs="Times New Roman"/>
              </w:rPr>
            </w:pPr>
            <w:r w:rsidRPr="00010F18">
              <w:rPr>
                <w:rFonts w:ascii="Muli" w:hAnsi="Muli" w:cs="Times New Roman"/>
              </w:rPr>
              <w:t>location plan(s) indicating:</w:t>
            </w:r>
          </w:p>
          <w:p w14:paraId="7524B67D" w14:textId="77777777" w:rsidR="00C0568F" w:rsidRPr="00010F18" w:rsidRDefault="00C0568F" w:rsidP="00C0568F">
            <w:pPr>
              <w:rPr>
                <w:rFonts w:ascii="Muli" w:hAnsi="Muli" w:cs="Times New Roman"/>
              </w:rPr>
            </w:pPr>
            <w:r w:rsidRPr="00010F18">
              <w:rPr>
                <w:rFonts w:ascii="Muli" w:hAnsi="Muli" w:cs="Times New Roman"/>
              </w:rPr>
              <w:t>-  a clearly marked site boundary</w:t>
            </w:r>
          </w:p>
          <w:p w14:paraId="1C79CDB4" w14:textId="77777777" w:rsidR="00C0568F" w:rsidRPr="00010F18" w:rsidRDefault="00C0568F" w:rsidP="00C0568F">
            <w:pPr>
              <w:rPr>
                <w:rFonts w:ascii="Muli" w:hAnsi="Muli" w:cs="Times New Roman"/>
              </w:rPr>
            </w:pPr>
            <w:r w:rsidRPr="00010F18">
              <w:rPr>
                <w:rFonts w:ascii="Muli" w:hAnsi="Muli" w:cs="Times New Roman"/>
              </w:rPr>
              <w:t>- north point and grid reference for the   centre of the site</w:t>
            </w:r>
          </w:p>
          <w:p w14:paraId="07D52246" w14:textId="77777777" w:rsidR="00C0568F" w:rsidRPr="00010F18" w:rsidRDefault="00C0568F" w:rsidP="00C0568F">
            <w:pPr>
              <w:rPr>
                <w:rFonts w:ascii="Muli" w:hAnsi="Muli" w:cs="Times New Roman"/>
              </w:rPr>
            </w:pPr>
            <w:r w:rsidRPr="00010F18">
              <w:rPr>
                <w:rFonts w:ascii="Muli" w:hAnsi="Muli" w:cs="Times New Roman"/>
              </w:rPr>
              <w:t>-  any change in ground level;</w:t>
            </w:r>
          </w:p>
          <w:p w14:paraId="16908D88" w14:textId="77777777" w:rsidR="00C0568F" w:rsidRPr="00010F18" w:rsidRDefault="00C0568F" w:rsidP="00C0568F">
            <w:pPr>
              <w:pStyle w:val="ListParagraph"/>
              <w:numPr>
                <w:ilvl w:val="0"/>
                <w:numId w:val="9"/>
              </w:numPr>
              <w:tabs>
                <w:tab w:val="clear" w:pos="720"/>
                <w:tab w:val="num" w:pos="410"/>
              </w:tabs>
              <w:ind w:left="410" w:hanging="410"/>
              <w:rPr>
                <w:rFonts w:ascii="Muli" w:hAnsi="Muli" w:cs="Times New Roman"/>
              </w:rPr>
            </w:pPr>
            <w:r w:rsidRPr="00010F18">
              <w:rPr>
                <w:rFonts w:ascii="Muli" w:hAnsi="Muli" w:cs="Times New Roman"/>
              </w:rPr>
              <w:t>detailed site layout plan(s) at scale 1:500, 1:250, 1:200 or 1:100 that show(s):</w:t>
            </w:r>
          </w:p>
          <w:p w14:paraId="4292536D" w14:textId="77777777" w:rsidR="00C0568F" w:rsidRPr="00010F18" w:rsidRDefault="00C0568F" w:rsidP="00C0568F">
            <w:pPr>
              <w:rPr>
                <w:rFonts w:ascii="Muli" w:hAnsi="Muli" w:cs="Times New Roman"/>
              </w:rPr>
            </w:pPr>
            <w:r w:rsidRPr="00010F18">
              <w:rPr>
                <w:rFonts w:ascii="Muli" w:hAnsi="Muli" w:cs="Times New Roman"/>
              </w:rPr>
              <w:t>- at least two recognisable OS features or        grid reference points</w:t>
            </w:r>
          </w:p>
          <w:p w14:paraId="02975F35" w14:textId="77777777" w:rsidR="00C0568F" w:rsidRPr="00010F18" w:rsidRDefault="00C0568F" w:rsidP="00C0568F">
            <w:pPr>
              <w:rPr>
                <w:rFonts w:ascii="Muli" w:hAnsi="Muli" w:cs="Times New Roman"/>
              </w:rPr>
            </w:pPr>
            <w:r w:rsidRPr="00010F18">
              <w:rPr>
                <w:rFonts w:ascii="Muli" w:hAnsi="Muli" w:cs="Times New Roman"/>
              </w:rPr>
              <w:t>-   building outlines and plot numbers</w:t>
            </w:r>
          </w:p>
          <w:p w14:paraId="042C293B" w14:textId="77777777" w:rsidR="00C0568F" w:rsidRPr="00010F18" w:rsidRDefault="00C0568F" w:rsidP="00C0568F">
            <w:pPr>
              <w:rPr>
                <w:rFonts w:ascii="Muli" w:hAnsi="Muli" w:cs="Times New Roman"/>
              </w:rPr>
            </w:pPr>
            <w:r w:rsidRPr="00010F18">
              <w:rPr>
                <w:rFonts w:ascii="Muli" w:hAnsi="Muli" w:cs="Times New Roman"/>
              </w:rPr>
              <w:t>-   site roads</w:t>
            </w:r>
          </w:p>
          <w:p w14:paraId="2D368006" w14:textId="77777777" w:rsidR="00C0568F" w:rsidRPr="00010F18" w:rsidRDefault="00C0568F" w:rsidP="00C0568F">
            <w:pPr>
              <w:rPr>
                <w:rFonts w:ascii="Muli" w:hAnsi="Muli" w:cs="Times New Roman"/>
              </w:rPr>
            </w:pPr>
            <w:r w:rsidRPr="00010F18">
              <w:rPr>
                <w:rFonts w:ascii="Muli" w:hAnsi="Muli" w:cs="Times New Roman"/>
              </w:rPr>
              <w:t>-   the locations of all supply pipes</w:t>
            </w:r>
          </w:p>
          <w:p w14:paraId="1EDA2A82" w14:textId="77777777" w:rsidR="00C0568F" w:rsidRPr="00010F18" w:rsidRDefault="00C0568F" w:rsidP="00C0568F">
            <w:pPr>
              <w:rPr>
                <w:rFonts w:ascii="Muli" w:hAnsi="Muli" w:cs="Times New Roman"/>
              </w:rPr>
            </w:pPr>
            <w:r w:rsidRPr="00010F18">
              <w:rPr>
                <w:rFonts w:ascii="Muli" w:hAnsi="Muli" w:cs="Times New Roman"/>
              </w:rPr>
              <w:t>- the location of all boundary boxes, wall boxes, manifolds etc.</w:t>
            </w:r>
          </w:p>
          <w:p w14:paraId="329D7AA2" w14:textId="77777777" w:rsidR="00C0568F" w:rsidRPr="00010F18" w:rsidRDefault="00C0568F" w:rsidP="00C0568F">
            <w:pPr>
              <w:rPr>
                <w:rFonts w:ascii="Muli" w:hAnsi="Muli" w:cs="Times New Roman"/>
              </w:rPr>
            </w:pPr>
            <w:r w:rsidRPr="00010F18">
              <w:rPr>
                <w:rFonts w:ascii="Muli" w:hAnsi="Muli" w:cs="Times New Roman"/>
              </w:rPr>
              <w:t>-   the phasing of the development;</w:t>
            </w:r>
          </w:p>
          <w:p w14:paraId="5E7659ED" w14:textId="77777777" w:rsidR="00C0568F" w:rsidRPr="00010F18" w:rsidRDefault="00C0568F" w:rsidP="00C0568F">
            <w:pPr>
              <w:rPr>
                <w:rFonts w:ascii="Muli" w:hAnsi="Muli" w:cs="Times New Roman"/>
              </w:rPr>
            </w:pPr>
          </w:p>
          <w:p w14:paraId="7D64BCB6" w14:textId="77777777" w:rsidR="00C0568F" w:rsidRPr="00010F18" w:rsidRDefault="00C0568F" w:rsidP="00C0568F">
            <w:pPr>
              <w:pStyle w:val="ListParagraph"/>
              <w:numPr>
                <w:ilvl w:val="0"/>
                <w:numId w:val="9"/>
              </w:numPr>
              <w:tabs>
                <w:tab w:val="clear" w:pos="720"/>
                <w:tab w:val="num" w:pos="410"/>
              </w:tabs>
              <w:ind w:left="410" w:hanging="410"/>
              <w:rPr>
                <w:rFonts w:ascii="Muli" w:hAnsi="Muli" w:cs="Times New Roman"/>
              </w:rPr>
            </w:pPr>
            <w:r w:rsidRPr="00010F18">
              <w:rPr>
                <w:rFonts w:ascii="Muli" w:hAnsi="Muli" w:cs="Times New Roman"/>
              </w:rPr>
              <w:t xml:space="preserve"> additional site layout plan(s) showing:</w:t>
            </w:r>
          </w:p>
          <w:p w14:paraId="1CA891F3" w14:textId="77777777" w:rsidR="00C0568F" w:rsidRPr="00010F18" w:rsidRDefault="00C0568F" w:rsidP="00C0568F">
            <w:pPr>
              <w:rPr>
                <w:rFonts w:ascii="Muli" w:hAnsi="Muli" w:cs="Times New Roman"/>
              </w:rPr>
            </w:pPr>
            <w:r w:rsidRPr="00010F18">
              <w:rPr>
                <w:rFonts w:ascii="Muli" w:hAnsi="Muli" w:cs="Times New Roman"/>
              </w:rPr>
              <w:t>- the location of other services that are to be installed on the site</w:t>
            </w:r>
          </w:p>
          <w:p w14:paraId="09F3C643" w14:textId="77777777" w:rsidR="00C0568F" w:rsidRPr="00010F18" w:rsidRDefault="00C0568F" w:rsidP="00C0568F">
            <w:pPr>
              <w:rPr>
                <w:rFonts w:ascii="Muli" w:hAnsi="Muli" w:cs="Times New Roman"/>
              </w:rPr>
            </w:pPr>
            <w:r w:rsidRPr="00010F18">
              <w:rPr>
                <w:rFonts w:ascii="Muli" w:hAnsi="Muli" w:cs="Times New Roman"/>
              </w:rPr>
              <w:t>- areas that are to be adopted as public highway;</w:t>
            </w:r>
          </w:p>
          <w:p w14:paraId="6809A78B" w14:textId="77777777" w:rsidR="00C0568F" w:rsidRPr="00010F18" w:rsidRDefault="00C0568F" w:rsidP="00C0568F">
            <w:pPr>
              <w:rPr>
                <w:rFonts w:ascii="Muli" w:hAnsi="Muli" w:cs="Times New Roman"/>
              </w:rPr>
            </w:pPr>
            <w:r w:rsidRPr="00010F18">
              <w:rPr>
                <w:rFonts w:ascii="Muli" w:hAnsi="Muli" w:cs="Times New Roman"/>
              </w:rPr>
              <w:t>-   any proposed service strips;</w:t>
            </w:r>
          </w:p>
          <w:p w14:paraId="556D69F8" w14:textId="77777777" w:rsidR="00C0568F" w:rsidRPr="00010F18" w:rsidRDefault="00C0568F" w:rsidP="00C0568F">
            <w:pPr>
              <w:rPr>
                <w:rFonts w:ascii="Muli" w:hAnsi="Muli" w:cs="Times New Roman"/>
              </w:rPr>
            </w:pPr>
          </w:p>
          <w:p w14:paraId="61872D34" w14:textId="77777777" w:rsidR="00C0568F" w:rsidRPr="00010F18" w:rsidRDefault="00C0568F" w:rsidP="00C0568F">
            <w:pPr>
              <w:pStyle w:val="ListParagraph"/>
              <w:numPr>
                <w:ilvl w:val="0"/>
                <w:numId w:val="14"/>
              </w:numPr>
              <w:ind w:left="410" w:hanging="410"/>
              <w:rPr>
                <w:rFonts w:ascii="Muli" w:hAnsi="Muli" w:cs="Times New Roman"/>
              </w:rPr>
            </w:pPr>
            <w:r w:rsidRPr="00010F18">
              <w:rPr>
                <w:rFonts w:ascii="Muli" w:hAnsi="Muli" w:cs="Times New Roman"/>
              </w:rPr>
              <w:t>a site investigation report including a chemical soil analysis, plan of the soil sample locations, details of contamination and site history.</w:t>
            </w:r>
          </w:p>
          <w:p w14:paraId="19DE0321" w14:textId="77777777" w:rsidR="00C0568F" w:rsidRPr="00010F18" w:rsidRDefault="00C0568F" w:rsidP="00C0568F">
            <w:pPr>
              <w:rPr>
                <w:rFonts w:ascii="Muli" w:hAnsi="Muli" w:cs="Times New Roman"/>
              </w:rPr>
            </w:pPr>
          </w:p>
          <w:p w14:paraId="752AB74B" w14:textId="77777777" w:rsidR="00C0568F" w:rsidRPr="00010F18" w:rsidRDefault="00C0568F" w:rsidP="00C0568F">
            <w:pPr>
              <w:rPr>
                <w:rFonts w:ascii="Muli" w:hAnsi="Muli" w:cs="Times New Roman"/>
              </w:rPr>
            </w:pPr>
            <w:r w:rsidRPr="00010F18">
              <w:rPr>
                <w:rFonts w:ascii="Muli" w:hAnsi="Muli" w:cs="Times New Roman"/>
              </w:rPr>
              <w:t>Once the proposed mains design has been provided please also submit:</w:t>
            </w:r>
          </w:p>
          <w:p w14:paraId="02C69BD4" w14:textId="77777777" w:rsidR="00C0568F" w:rsidRPr="00010F18" w:rsidRDefault="00C0568F" w:rsidP="00C0568F">
            <w:pPr>
              <w:rPr>
                <w:rFonts w:ascii="Muli" w:hAnsi="Muli" w:cs="Times New Roman"/>
              </w:rPr>
            </w:pPr>
          </w:p>
          <w:p w14:paraId="11588149" w14:textId="1A7CFADA" w:rsidR="00C0568F" w:rsidRPr="00010F18" w:rsidRDefault="00C0568F" w:rsidP="003D253F">
            <w:pPr>
              <w:pStyle w:val="ListParagraph"/>
              <w:numPr>
                <w:ilvl w:val="0"/>
                <w:numId w:val="14"/>
              </w:numPr>
              <w:ind w:left="410" w:hanging="410"/>
              <w:rPr>
                <w:rFonts w:ascii="Muli" w:hAnsi="Muli" w:cs="Times New Roman"/>
              </w:rPr>
            </w:pPr>
            <w:r w:rsidRPr="00010F18">
              <w:rPr>
                <w:rFonts w:ascii="Muli" w:hAnsi="Muli" w:cs="Times New Roman"/>
              </w:rPr>
              <w:t xml:space="preserve">a materials schedule or confirmation that the materials to be used will only consist of those on Bristol Water’s Materials list. </w:t>
            </w:r>
          </w:p>
        </w:tc>
        <w:tc>
          <w:tcPr>
            <w:tcW w:w="4244" w:type="dxa"/>
            <w:gridSpan w:val="2"/>
          </w:tcPr>
          <w:p w14:paraId="0B649322" w14:textId="77777777" w:rsidR="00C0568F" w:rsidRPr="00010F18" w:rsidRDefault="00C0568F" w:rsidP="00C0568F">
            <w:pPr>
              <w:rPr>
                <w:rFonts w:ascii="Muli" w:hAnsi="Muli" w:cs="Times New Roman"/>
              </w:rPr>
            </w:pPr>
            <w:r w:rsidRPr="00010F18">
              <w:rPr>
                <w:rFonts w:ascii="Muli" w:hAnsi="Muli" w:cs="Times New Roman"/>
              </w:rPr>
              <w:t>provide:</w:t>
            </w:r>
          </w:p>
          <w:p w14:paraId="2C6D2903" w14:textId="77777777" w:rsidR="00C0568F" w:rsidRPr="00010F18" w:rsidRDefault="00C0568F" w:rsidP="00C0568F">
            <w:pPr>
              <w:pStyle w:val="ListParagraph"/>
              <w:numPr>
                <w:ilvl w:val="0"/>
                <w:numId w:val="10"/>
              </w:numPr>
              <w:tabs>
                <w:tab w:val="clear" w:pos="720"/>
                <w:tab w:val="num" w:pos="402"/>
              </w:tabs>
              <w:ind w:left="402" w:hanging="402"/>
              <w:rPr>
                <w:rFonts w:ascii="Muli" w:hAnsi="Muli" w:cs="Times New Roman"/>
              </w:rPr>
            </w:pPr>
            <w:r w:rsidRPr="00010F18">
              <w:rPr>
                <w:rFonts w:ascii="Muli" w:hAnsi="Muli" w:cs="Times New Roman"/>
              </w:rPr>
              <w:t xml:space="preserve">a written acknowledgement advising that the application is complete or that further information is required;  </w:t>
            </w:r>
          </w:p>
          <w:p w14:paraId="783BC9A6" w14:textId="77777777" w:rsidR="00C0568F" w:rsidRPr="00010F18" w:rsidRDefault="00C0568F" w:rsidP="00C0568F">
            <w:pPr>
              <w:rPr>
                <w:rFonts w:ascii="Muli" w:hAnsi="Muli" w:cs="Times New Roman"/>
              </w:rPr>
            </w:pPr>
            <w:r w:rsidRPr="00010F18">
              <w:rPr>
                <w:rFonts w:ascii="Muli" w:hAnsi="Muli" w:cs="Times New Roman"/>
              </w:rPr>
              <w:t>Target time:  5 days;</w:t>
            </w:r>
          </w:p>
          <w:p w14:paraId="28B3CF54" w14:textId="77777777" w:rsidR="00C0568F" w:rsidRPr="00010F18" w:rsidRDefault="00C0568F" w:rsidP="00C0568F">
            <w:pPr>
              <w:rPr>
                <w:rFonts w:ascii="Muli" w:hAnsi="Muli" w:cs="Times New Roman"/>
              </w:rPr>
            </w:pPr>
          </w:p>
          <w:p w14:paraId="1525A442" w14:textId="77777777" w:rsidR="00C0568F" w:rsidRPr="00010F18" w:rsidRDefault="00C0568F" w:rsidP="00C0568F">
            <w:pPr>
              <w:rPr>
                <w:rFonts w:ascii="Muli" w:hAnsi="Muli" w:cs="Times New Roman"/>
              </w:rPr>
            </w:pPr>
            <w:r w:rsidRPr="00010F18">
              <w:rPr>
                <w:rFonts w:ascii="Muli" w:hAnsi="Muli" w:cs="Times New Roman"/>
              </w:rPr>
              <w:t>provide, if significant investigation is required:</w:t>
            </w:r>
          </w:p>
          <w:p w14:paraId="601B2A2D" w14:textId="77777777" w:rsidR="00C0568F" w:rsidRPr="00010F18" w:rsidRDefault="00C0568F" w:rsidP="00C0568F">
            <w:pPr>
              <w:rPr>
                <w:rFonts w:ascii="Muli" w:hAnsi="Muli" w:cs="Times New Roman"/>
              </w:rPr>
            </w:pPr>
          </w:p>
          <w:p w14:paraId="0D2DF504" w14:textId="77777777" w:rsidR="00C0568F" w:rsidRPr="00010F18" w:rsidRDefault="00C0568F" w:rsidP="00C0568F">
            <w:pPr>
              <w:pStyle w:val="ListParagraph"/>
              <w:numPr>
                <w:ilvl w:val="0"/>
                <w:numId w:val="16"/>
              </w:numPr>
              <w:tabs>
                <w:tab w:val="num" w:pos="402"/>
              </w:tabs>
              <w:ind w:left="402" w:hanging="402"/>
              <w:rPr>
                <w:rFonts w:ascii="Muli" w:hAnsi="Muli" w:cs="Times New Roman"/>
              </w:rPr>
            </w:pPr>
            <w:r w:rsidRPr="00010F18">
              <w:rPr>
                <w:rFonts w:ascii="Muli" w:hAnsi="Muli" w:cs="Times New Roman"/>
              </w:rPr>
              <w:t>written acknowledgment of the likely completion date for the investigation;</w:t>
            </w:r>
          </w:p>
          <w:p w14:paraId="7932616A" w14:textId="77777777" w:rsidR="00C0568F" w:rsidRPr="00010F18" w:rsidRDefault="00C0568F" w:rsidP="00C0568F">
            <w:pPr>
              <w:rPr>
                <w:rFonts w:ascii="Muli" w:hAnsi="Muli" w:cs="Times New Roman"/>
              </w:rPr>
            </w:pPr>
            <w:r w:rsidRPr="00010F18">
              <w:rPr>
                <w:rFonts w:ascii="Muli" w:hAnsi="Muli" w:cs="Times New Roman"/>
              </w:rPr>
              <w:t>Target time: 14 days;</w:t>
            </w:r>
          </w:p>
          <w:p w14:paraId="1CD02721" w14:textId="77777777" w:rsidR="00C0568F" w:rsidRPr="00010F18" w:rsidRDefault="00C0568F" w:rsidP="00C0568F">
            <w:pPr>
              <w:rPr>
                <w:rFonts w:ascii="Muli" w:hAnsi="Muli" w:cs="Times New Roman"/>
              </w:rPr>
            </w:pPr>
          </w:p>
          <w:p w14:paraId="7879EE22" w14:textId="77777777" w:rsidR="00C0568F" w:rsidRPr="00010F18" w:rsidRDefault="00C0568F" w:rsidP="00C0568F">
            <w:pPr>
              <w:rPr>
                <w:rFonts w:ascii="Muli" w:hAnsi="Muli" w:cs="Times New Roman"/>
              </w:rPr>
            </w:pPr>
            <w:r w:rsidRPr="00010F18">
              <w:rPr>
                <w:rFonts w:ascii="Muli" w:hAnsi="Muli" w:cs="Times New Roman"/>
              </w:rPr>
              <w:t>provide:</w:t>
            </w:r>
          </w:p>
          <w:p w14:paraId="78B183B0" w14:textId="77777777" w:rsidR="00C0568F" w:rsidRPr="00010F18" w:rsidRDefault="00C0568F" w:rsidP="00C0568F">
            <w:pPr>
              <w:pStyle w:val="ListParagraph"/>
              <w:numPr>
                <w:ilvl w:val="0"/>
                <w:numId w:val="10"/>
              </w:numPr>
              <w:tabs>
                <w:tab w:val="clear" w:pos="720"/>
                <w:tab w:val="num" w:pos="402"/>
              </w:tabs>
              <w:ind w:left="402" w:hanging="402"/>
              <w:rPr>
                <w:rFonts w:ascii="Muli" w:hAnsi="Muli" w:cs="Times New Roman"/>
              </w:rPr>
            </w:pPr>
            <w:r w:rsidRPr="00010F18">
              <w:rPr>
                <w:rFonts w:ascii="Muli" w:hAnsi="Muli" w:cs="Times New Roman"/>
              </w:rPr>
              <w:t>a plan showing all of the mains to be installed by the SLP;</w:t>
            </w:r>
          </w:p>
          <w:p w14:paraId="4D15E229" w14:textId="20BFD87E" w:rsidR="00C0568F" w:rsidRPr="00010F18" w:rsidRDefault="00C0568F" w:rsidP="00C0568F">
            <w:pPr>
              <w:pStyle w:val="ListParagraph"/>
              <w:numPr>
                <w:ilvl w:val="0"/>
                <w:numId w:val="10"/>
              </w:numPr>
              <w:tabs>
                <w:tab w:val="clear" w:pos="720"/>
                <w:tab w:val="num" w:pos="402"/>
              </w:tabs>
              <w:ind w:left="402" w:hanging="402"/>
              <w:rPr>
                <w:rFonts w:ascii="Muli" w:hAnsi="Muli" w:cs="Times New Roman"/>
              </w:rPr>
            </w:pPr>
            <w:r w:rsidRPr="00010F18">
              <w:rPr>
                <w:rFonts w:ascii="Muli" w:hAnsi="Muli" w:cs="Times New Roman"/>
              </w:rPr>
              <w:t xml:space="preserve">a legal </w:t>
            </w:r>
            <w:r w:rsidR="00CB7627" w:rsidRPr="00010F18">
              <w:rPr>
                <w:rFonts w:ascii="Muli" w:hAnsi="Muli" w:cs="Times New Roman"/>
              </w:rPr>
              <w:t xml:space="preserve">adoption </w:t>
            </w:r>
            <w:r w:rsidRPr="00010F18">
              <w:rPr>
                <w:rFonts w:ascii="Muli" w:hAnsi="Muli" w:cs="Times New Roman"/>
              </w:rPr>
              <w:t>agreement</w:t>
            </w:r>
            <w:r w:rsidR="001D0200">
              <w:rPr>
                <w:rFonts w:ascii="Muli" w:hAnsi="Muli" w:cs="Times New Roman"/>
              </w:rPr>
              <w:t>.</w:t>
            </w:r>
          </w:p>
          <w:p w14:paraId="0E643AA1" w14:textId="44406A18" w:rsidR="00C0568F" w:rsidRPr="00010F18" w:rsidRDefault="00C0568F" w:rsidP="00C0568F">
            <w:pPr>
              <w:pStyle w:val="ListParagraph"/>
              <w:numPr>
                <w:ilvl w:val="0"/>
                <w:numId w:val="10"/>
              </w:numPr>
              <w:tabs>
                <w:tab w:val="clear" w:pos="720"/>
                <w:tab w:val="num" w:pos="402"/>
              </w:tabs>
              <w:ind w:left="402" w:hanging="402"/>
              <w:rPr>
                <w:rFonts w:ascii="Muli" w:hAnsi="Muli" w:cs="Times New Roman"/>
              </w:rPr>
            </w:pPr>
            <w:r w:rsidRPr="00010F18">
              <w:rPr>
                <w:rFonts w:ascii="Muli" w:hAnsi="Muli" w:cs="Times New Roman"/>
              </w:rPr>
              <w:t>details of the cost of any mains connections</w:t>
            </w:r>
            <w:r w:rsidR="00D35E7C" w:rsidRPr="00010F18">
              <w:rPr>
                <w:rFonts w:ascii="Muli" w:hAnsi="Muli" w:cs="Times New Roman"/>
              </w:rPr>
              <w:t xml:space="preserve"> </w:t>
            </w:r>
            <w:r w:rsidRPr="00010F18">
              <w:rPr>
                <w:rFonts w:ascii="Muli" w:hAnsi="Muli" w:cs="Times New Roman"/>
              </w:rPr>
              <w:t>etc. that are to be undertaken by Bristol Water;</w:t>
            </w:r>
          </w:p>
          <w:p w14:paraId="3629E06C" w14:textId="77777777" w:rsidR="00C0568F" w:rsidRPr="00010F18" w:rsidRDefault="00C0568F" w:rsidP="00C0568F">
            <w:pPr>
              <w:pStyle w:val="ListParagraph"/>
              <w:numPr>
                <w:ilvl w:val="0"/>
                <w:numId w:val="10"/>
              </w:numPr>
              <w:tabs>
                <w:tab w:val="clear" w:pos="720"/>
                <w:tab w:val="num" w:pos="402"/>
              </w:tabs>
              <w:ind w:left="402" w:hanging="402"/>
              <w:rPr>
                <w:rFonts w:ascii="Muli" w:hAnsi="Muli" w:cs="Times New Roman"/>
              </w:rPr>
            </w:pPr>
            <w:r w:rsidRPr="00010F18">
              <w:rPr>
                <w:rFonts w:ascii="Muli" w:hAnsi="Muli" w:cs="Times New Roman"/>
              </w:rPr>
              <w:t>invoices for any payments due;</w:t>
            </w:r>
          </w:p>
          <w:p w14:paraId="7F934FF8" w14:textId="77777777" w:rsidR="00C0568F" w:rsidRPr="00010F18" w:rsidRDefault="00C0568F" w:rsidP="00C0568F">
            <w:pPr>
              <w:pStyle w:val="ListParagraph"/>
              <w:numPr>
                <w:ilvl w:val="0"/>
                <w:numId w:val="14"/>
              </w:numPr>
              <w:ind w:left="402" w:hanging="402"/>
              <w:rPr>
                <w:rFonts w:ascii="Muli" w:hAnsi="Muli" w:cs="Times New Roman"/>
              </w:rPr>
            </w:pPr>
            <w:r w:rsidRPr="00010F18">
              <w:rPr>
                <w:rFonts w:ascii="Muli" w:hAnsi="Muli" w:cs="Times New Roman"/>
              </w:rPr>
              <w:t>a Design Risk Assessment and plant information in relation to any offsite works that have been designed by the company but are to be installed by the SLP;</w:t>
            </w:r>
          </w:p>
          <w:p w14:paraId="2BF40CEB" w14:textId="15E861BE" w:rsidR="00C0568F" w:rsidRPr="00010F18" w:rsidRDefault="00C0568F" w:rsidP="00C0568F">
            <w:pPr>
              <w:rPr>
                <w:rFonts w:ascii="Muli" w:hAnsi="Muli" w:cs="Times New Roman"/>
              </w:rPr>
            </w:pPr>
            <w:r w:rsidRPr="00010F18">
              <w:rPr>
                <w:rFonts w:ascii="Muli" w:hAnsi="Muli" w:cs="Times New Roman"/>
              </w:rPr>
              <w:t>the company’s Standard Arrangement drawing(s) (where applicable) for installations that are to be installed by the SLP but are not included in th</w:t>
            </w:r>
            <w:r w:rsidR="001D0200">
              <w:rPr>
                <w:rFonts w:ascii="Muli" w:hAnsi="Muli" w:cs="Times New Roman"/>
              </w:rPr>
              <w:t xml:space="preserve">e </w:t>
            </w:r>
            <w:r w:rsidR="00D35E7C" w:rsidRPr="00010F18">
              <w:rPr>
                <w:rFonts w:ascii="Muli" w:hAnsi="Muli" w:cs="Times New Roman"/>
              </w:rPr>
              <w:t>Adoption Code</w:t>
            </w:r>
            <w:r w:rsidR="001D0200">
              <w:rPr>
                <w:rFonts w:ascii="Muli" w:hAnsi="Muli" w:cs="Times New Roman"/>
              </w:rPr>
              <w:t xml:space="preserve"> </w:t>
            </w:r>
            <w:r w:rsidRPr="00010F18">
              <w:rPr>
                <w:rFonts w:ascii="Muli" w:hAnsi="Muli" w:cs="Times New Roman"/>
              </w:rPr>
              <w:t>Target time:  28 days or, for schemes requiring significant investigation, as specified at the beginning of the investigation.</w:t>
            </w:r>
          </w:p>
        </w:tc>
      </w:tr>
    </w:tbl>
    <w:tbl>
      <w:tblPr>
        <w:tblStyle w:val="TableGrid"/>
        <w:tblW w:w="0" w:type="auto"/>
        <w:tblLook w:val="04A0" w:firstRow="1" w:lastRow="0" w:firstColumn="1" w:lastColumn="0" w:noHBand="0" w:noVBand="1"/>
      </w:tblPr>
      <w:tblGrid>
        <w:gridCol w:w="4511"/>
        <w:gridCol w:w="4505"/>
      </w:tblGrid>
      <w:tr w:rsidR="004219D1" w:rsidRPr="00010F18" w14:paraId="6AFC04B0" w14:textId="77777777" w:rsidTr="000A50FF">
        <w:tc>
          <w:tcPr>
            <w:tcW w:w="9016" w:type="dxa"/>
            <w:gridSpan w:val="2"/>
            <w:shd w:val="clear" w:color="auto" w:fill="B6DDE8" w:themeFill="accent5" w:themeFillTint="66"/>
          </w:tcPr>
          <w:p w14:paraId="71D7A2A1" w14:textId="79F7E0DE" w:rsidR="00E8630B" w:rsidRDefault="003D253F" w:rsidP="004219D1">
            <w:pPr>
              <w:jc w:val="center"/>
              <w:rPr>
                <w:rFonts w:ascii="Muli" w:hAnsi="Muli" w:cs="Times New Roman"/>
              </w:rPr>
            </w:pPr>
            <w:r>
              <w:rPr>
                <w:rFonts w:ascii="Muli" w:hAnsi="Muli" w:cs="Times New Roman"/>
              </w:rPr>
              <w:t>Administration fee</w:t>
            </w:r>
            <w:r w:rsidRPr="00010F18">
              <w:rPr>
                <w:rFonts w:ascii="Muli" w:hAnsi="Muli" w:cs="Times New Roman"/>
              </w:rPr>
              <w:t>,</w:t>
            </w:r>
            <w:r>
              <w:rPr>
                <w:rFonts w:ascii="Muli" w:hAnsi="Muli" w:cs="Times New Roman"/>
              </w:rPr>
              <w:t xml:space="preserve"> +Design fee</w:t>
            </w:r>
            <w:r w:rsidRPr="00010F18">
              <w:rPr>
                <w:rFonts w:ascii="Muli" w:hAnsi="Muli" w:cs="Times New Roman"/>
              </w:rPr>
              <w:t xml:space="preserve"> based on the number of dwellings/flow rate, is payable in advance if </w:t>
            </w:r>
            <w:r w:rsidR="000A50FF">
              <w:rPr>
                <w:rFonts w:ascii="Muli" w:hAnsi="Muli" w:cs="Times New Roman"/>
              </w:rPr>
              <w:t>i</w:t>
            </w:r>
            <w:r w:rsidRPr="00010F18">
              <w:rPr>
                <w:rFonts w:ascii="Muli" w:hAnsi="Muli" w:cs="Times New Roman"/>
              </w:rPr>
              <w:t>t has not previously been paid.</w:t>
            </w:r>
            <w:r>
              <w:rPr>
                <w:rFonts w:ascii="Muli" w:hAnsi="Muli" w:cs="Times New Roman"/>
              </w:rPr>
              <w:t xml:space="preserve"> </w:t>
            </w:r>
          </w:p>
          <w:p w14:paraId="72A9DFB4" w14:textId="77777777" w:rsidR="000A50FF" w:rsidRPr="00010F18" w:rsidRDefault="000A50FF" w:rsidP="004219D1">
            <w:pPr>
              <w:jc w:val="center"/>
              <w:rPr>
                <w:rFonts w:ascii="Muli" w:hAnsi="Muli" w:cs="Times New Roman"/>
                <w:b/>
              </w:rPr>
            </w:pPr>
          </w:p>
          <w:p w14:paraId="7886EB41" w14:textId="77777777" w:rsidR="004219D1" w:rsidRPr="00010F18" w:rsidRDefault="00C0568F" w:rsidP="004219D1">
            <w:pPr>
              <w:jc w:val="center"/>
              <w:rPr>
                <w:rFonts w:ascii="Muli" w:hAnsi="Muli" w:cs="Times New Roman"/>
                <w:bCs w:val="0"/>
              </w:rPr>
            </w:pPr>
            <w:r w:rsidRPr="00010F18">
              <w:rPr>
                <w:rFonts w:ascii="Muli" w:hAnsi="Muli" w:cs="Times New Roman"/>
                <w:b/>
              </w:rPr>
              <w:lastRenderedPageBreak/>
              <w:t>C</w:t>
            </w:r>
            <w:r w:rsidR="004219D1" w:rsidRPr="00010F18">
              <w:rPr>
                <w:rFonts w:ascii="Muli" w:hAnsi="Muli" w:cs="Times New Roman"/>
                <w:b/>
              </w:rPr>
              <w:t>ommencement of installation, by Bristol Water, of any required reinforcement works for self-lay sites</w:t>
            </w:r>
          </w:p>
        </w:tc>
      </w:tr>
      <w:tr w:rsidR="004219D1" w:rsidRPr="00010F18" w14:paraId="382C7C27" w14:textId="77777777" w:rsidTr="000A50FF">
        <w:tc>
          <w:tcPr>
            <w:tcW w:w="4511" w:type="dxa"/>
          </w:tcPr>
          <w:p w14:paraId="614CB950" w14:textId="77777777" w:rsidR="004219D1" w:rsidRPr="00010F18" w:rsidRDefault="004219D1" w:rsidP="004219D1">
            <w:pPr>
              <w:rPr>
                <w:rFonts w:ascii="Muli" w:hAnsi="Muli" w:cs="Times New Roman"/>
              </w:rPr>
            </w:pPr>
            <w:r w:rsidRPr="00010F18">
              <w:rPr>
                <w:rFonts w:ascii="Muli" w:hAnsi="Muli" w:cs="Times New Roman"/>
              </w:rPr>
              <w:lastRenderedPageBreak/>
              <w:t>To receive the service please:</w:t>
            </w:r>
          </w:p>
        </w:tc>
        <w:tc>
          <w:tcPr>
            <w:tcW w:w="4505" w:type="dxa"/>
          </w:tcPr>
          <w:p w14:paraId="576E291F"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35F1CDE1" w14:textId="77777777" w:rsidTr="000A50FF">
        <w:tc>
          <w:tcPr>
            <w:tcW w:w="4511" w:type="dxa"/>
          </w:tcPr>
          <w:p w14:paraId="1DA3C19B" w14:textId="01B5F150" w:rsidR="004219D1" w:rsidRPr="00010F18" w:rsidRDefault="004219D1" w:rsidP="004219D1">
            <w:pPr>
              <w:pStyle w:val="ListParagraph"/>
              <w:numPr>
                <w:ilvl w:val="0"/>
                <w:numId w:val="16"/>
              </w:numPr>
              <w:ind w:left="426" w:hanging="426"/>
              <w:rPr>
                <w:rFonts w:ascii="Muli" w:hAnsi="Muli" w:cs="Times New Roman"/>
              </w:rPr>
            </w:pPr>
            <w:r w:rsidRPr="00010F18">
              <w:rPr>
                <w:rFonts w:ascii="Muli" w:hAnsi="Muli" w:cs="Times New Roman"/>
              </w:rPr>
              <w:t xml:space="preserve">ensure that the legal </w:t>
            </w:r>
            <w:r w:rsidR="00CB7627" w:rsidRPr="00010F18">
              <w:rPr>
                <w:rFonts w:ascii="Muli" w:hAnsi="Muli" w:cs="Times New Roman"/>
              </w:rPr>
              <w:t xml:space="preserve">adoption </w:t>
            </w:r>
            <w:r w:rsidRPr="00010F18">
              <w:rPr>
                <w:rFonts w:ascii="Muli" w:hAnsi="Muli" w:cs="Times New Roman"/>
              </w:rPr>
              <w:t xml:space="preserve">agreement has been signed by all </w:t>
            </w:r>
            <w:r w:rsidR="003D253F" w:rsidRPr="00010F18">
              <w:rPr>
                <w:rFonts w:ascii="Muli" w:hAnsi="Muli" w:cs="Times New Roman"/>
              </w:rPr>
              <w:t>parties.</w:t>
            </w:r>
          </w:p>
          <w:p w14:paraId="2E471E31" w14:textId="2AB5AD83" w:rsidR="004219D1" w:rsidRPr="00010F18" w:rsidRDefault="004219D1" w:rsidP="004219D1">
            <w:pPr>
              <w:pStyle w:val="ListParagraph"/>
              <w:numPr>
                <w:ilvl w:val="0"/>
                <w:numId w:val="16"/>
              </w:numPr>
              <w:ind w:left="426" w:hanging="426"/>
              <w:rPr>
                <w:rFonts w:ascii="Muli" w:hAnsi="Muli" w:cs="Times New Roman"/>
              </w:rPr>
            </w:pPr>
            <w:r w:rsidRPr="00010F18">
              <w:rPr>
                <w:rFonts w:ascii="Muli" w:hAnsi="Muli" w:cs="Times New Roman"/>
              </w:rPr>
              <w:t xml:space="preserve">provide payment for the </w:t>
            </w:r>
            <w:r w:rsidR="00F52014" w:rsidRPr="00010F18">
              <w:rPr>
                <w:rFonts w:ascii="Muli" w:hAnsi="Muli" w:cs="Times New Roman"/>
              </w:rPr>
              <w:t>non-contestable</w:t>
            </w:r>
            <w:r w:rsidRPr="00010F18">
              <w:rPr>
                <w:rFonts w:ascii="Muli" w:hAnsi="Muli" w:cs="Times New Roman"/>
              </w:rPr>
              <w:t xml:space="preserve"> works.</w:t>
            </w:r>
          </w:p>
        </w:tc>
        <w:tc>
          <w:tcPr>
            <w:tcW w:w="4505" w:type="dxa"/>
          </w:tcPr>
          <w:p w14:paraId="795E1131" w14:textId="77777777" w:rsidR="004219D1" w:rsidRPr="00010F18" w:rsidRDefault="004219D1" w:rsidP="004219D1">
            <w:pPr>
              <w:pStyle w:val="ListParagraph"/>
              <w:numPr>
                <w:ilvl w:val="0"/>
                <w:numId w:val="16"/>
              </w:numPr>
              <w:rPr>
                <w:rFonts w:ascii="Muli" w:hAnsi="Muli" w:cs="Times New Roman"/>
              </w:rPr>
            </w:pPr>
            <w:r w:rsidRPr="00010F18">
              <w:rPr>
                <w:rFonts w:ascii="Muli" w:hAnsi="Muli" w:cs="Times New Roman"/>
              </w:rPr>
              <w:t>commence main</w:t>
            </w:r>
            <w:r w:rsidR="00F52014" w:rsidRPr="00010F18">
              <w:rPr>
                <w:rFonts w:ascii="Muli" w:hAnsi="Muli" w:cs="Times New Roman"/>
              </w:rPr>
              <w:t xml:space="preserve"> </w:t>
            </w:r>
            <w:r w:rsidRPr="00010F18">
              <w:rPr>
                <w:rFonts w:ascii="Muli" w:hAnsi="Muli" w:cs="Times New Roman"/>
              </w:rPr>
              <w:t>laying.</w:t>
            </w:r>
          </w:p>
          <w:p w14:paraId="28C68B60" w14:textId="77777777" w:rsidR="004219D1" w:rsidRPr="00010F18" w:rsidRDefault="004219D1" w:rsidP="004219D1">
            <w:pPr>
              <w:ind w:left="252"/>
              <w:rPr>
                <w:rFonts w:ascii="Muli" w:hAnsi="Muli" w:cs="Times New Roman"/>
              </w:rPr>
            </w:pPr>
          </w:p>
          <w:p w14:paraId="7E203DDA" w14:textId="5EEE9044" w:rsidR="004219D1" w:rsidRPr="00010F18" w:rsidRDefault="004219D1" w:rsidP="000A50FF">
            <w:pPr>
              <w:pStyle w:val="ListParagraph"/>
              <w:ind w:left="57"/>
              <w:rPr>
                <w:rFonts w:ascii="Muli" w:hAnsi="Muli" w:cs="Times New Roman"/>
                <w:i/>
              </w:rPr>
            </w:pPr>
            <w:r w:rsidRPr="00010F18">
              <w:rPr>
                <w:rFonts w:ascii="Muli" w:hAnsi="Muli" w:cs="Times New Roman"/>
                <w:i/>
              </w:rPr>
              <w:t xml:space="preserve">Target time: within 8 weeks for minor work, with a view to completing within 90 days).  Specific estimates of the start dates for more major works will be provided. </w:t>
            </w:r>
          </w:p>
        </w:tc>
      </w:tr>
    </w:tbl>
    <w:p w14:paraId="187409FB" w14:textId="62FCF165" w:rsidR="004219D1" w:rsidRDefault="004219D1" w:rsidP="004219D1">
      <w:pPr>
        <w:rPr>
          <w:rFonts w:ascii="Muli" w:hAnsi="Muli" w:cs="Times New Roman"/>
        </w:rPr>
      </w:pPr>
    </w:p>
    <w:p w14:paraId="1CC59752" w14:textId="77777777" w:rsidR="000A50FF" w:rsidRPr="00010F18" w:rsidRDefault="000A50FF" w:rsidP="004219D1">
      <w:pPr>
        <w:rPr>
          <w:rFonts w:ascii="Muli" w:hAnsi="Muli" w:cs="Times New Roman"/>
        </w:rPr>
      </w:pPr>
    </w:p>
    <w:tbl>
      <w:tblPr>
        <w:tblStyle w:val="TableGrid"/>
        <w:tblW w:w="0" w:type="auto"/>
        <w:tblLook w:val="04A0" w:firstRow="1" w:lastRow="0" w:firstColumn="1" w:lastColumn="0" w:noHBand="0" w:noVBand="1"/>
      </w:tblPr>
      <w:tblGrid>
        <w:gridCol w:w="4507"/>
        <w:gridCol w:w="4509"/>
      </w:tblGrid>
      <w:tr w:rsidR="004219D1" w:rsidRPr="00010F18" w14:paraId="0AF8CFF5" w14:textId="77777777" w:rsidTr="00AF32CF">
        <w:tc>
          <w:tcPr>
            <w:tcW w:w="9242" w:type="dxa"/>
            <w:gridSpan w:val="2"/>
            <w:shd w:val="clear" w:color="auto" w:fill="B6DDE8" w:themeFill="accent5" w:themeFillTint="66"/>
          </w:tcPr>
          <w:p w14:paraId="36AFA279" w14:textId="77777777" w:rsidR="004219D1" w:rsidRPr="00010F18" w:rsidRDefault="004219D1" w:rsidP="004219D1">
            <w:pPr>
              <w:jc w:val="center"/>
              <w:rPr>
                <w:rFonts w:ascii="Muli" w:hAnsi="Muli" w:cs="Times New Roman"/>
                <w:bCs w:val="0"/>
              </w:rPr>
            </w:pPr>
            <w:r w:rsidRPr="00010F18">
              <w:rPr>
                <w:rFonts w:ascii="Muli" w:hAnsi="Muli" w:cs="Times New Roman"/>
                <w:b/>
              </w:rPr>
              <w:t>Self-lay Pre-construction Meeting and provision of spur connection</w:t>
            </w:r>
          </w:p>
        </w:tc>
      </w:tr>
      <w:tr w:rsidR="004219D1" w:rsidRPr="00010F18" w14:paraId="39F458C5" w14:textId="77777777" w:rsidTr="004219D1">
        <w:tc>
          <w:tcPr>
            <w:tcW w:w="4621" w:type="dxa"/>
          </w:tcPr>
          <w:p w14:paraId="064E8EDF" w14:textId="77777777" w:rsidR="004219D1" w:rsidRPr="00010F18" w:rsidRDefault="004219D1" w:rsidP="004219D1">
            <w:pPr>
              <w:rPr>
                <w:rFonts w:ascii="Muli" w:hAnsi="Muli" w:cs="Times New Roman"/>
              </w:rPr>
            </w:pPr>
            <w:r w:rsidRPr="00010F18">
              <w:rPr>
                <w:rFonts w:ascii="Muli" w:hAnsi="Muli" w:cs="Times New Roman"/>
              </w:rPr>
              <w:t>To receive the service please:</w:t>
            </w:r>
          </w:p>
        </w:tc>
        <w:tc>
          <w:tcPr>
            <w:tcW w:w="4621" w:type="dxa"/>
          </w:tcPr>
          <w:p w14:paraId="0ECBC294"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05AA1811" w14:textId="77777777" w:rsidTr="004219D1">
        <w:trPr>
          <w:trHeight w:val="2719"/>
        </w:trPr>
        <w:tc>
          <w:tcPr>
            <w:tcW w:w="4621" w:type="dxa"/>
          </w:tcPr>
          <w:p w14:paraId="6DFE4F76" w14:textId="6B021F83" w:rsidR="004219D1" w:rsidRPr="00010F18" w:rsidRDefault="004219D1" w:rsidP="004219D1">
            <w:pPr>
              <w:pStyle w:val="ListParagraph"/>
              <w:numPr>
                <w:ilvl w:val="0"/>
                <w:numId w:val="16"/>
              </w:numPr>
              <w:rPr>
                <w:rFonts w:ascii="Muli" w:hAnsi="Muli" w:cs="Times New Roman"/>
              </w:rPr>
            </w:pPr>
            <w:r w:rsidRPr="00010F18">
              <w:rPr>
                <w:rFonts w:ascii="Muli" w:hAnsi="Muli" w:cs="Times New Roman"/>
              </w:rPr>
              <w:t xml:space="preserve">contact the named Network Site Agent using the contact details provided to </w:t>
            </w:r>
            <w:r w:rsidR="003D253F" w:rsidRPr="00010F18">
              <w:rPr>
                <w:rFonts w:ascii="Muli" w:hAnsi="Muli" w:cs="Times New Roman"/>
              </w:rPr>
              <w:t>you.</w:t>
            </w:r>
          </w:p>
          <w:p w14:paraId="503B5029" w14:textId="77777777" w:rsidR="004219D1" w:rsidRPr="00010F18" w:rsidRDefault="004219D1" w:rsidP="004219D1">
            <w:pPr>
              <w:pStyle w:val="ListParagraph"/>
              <w:numPr>
                <w:ilvl w:val="0"/>
                <w:numId w:val="16"/>
              </w:numPr>
              <w:rPr>
                <w:rFonts w:ascii="Muli" w:hAnsi="Muli" w:cs="Times New Roman"/>
              </w:rPr>
            </w:pPr>
            <w:r w:rsidRPr="00010F18">
              <w:rPr>
                <w:rFonts w:ascii="Muli" w:hAnsi="Muli" w:cs="Times New Roman"/>
              </w:rPr>
              <w:t>have any necessary consents – from, for example, the drainage board or Network Rail – available at the meeting.</w:t>
            </w:r>
          </w:p>
          <w:p w14:paraId="0E7F1D20" w14:textId="77777777" w:rsidR="004219D1" w:rsidRPr="00010F18" w:rsidRDefault="004219D1" w:rsidP="004219D1">
            <w:pPr>
              <w:rPr>
                <w:rFonts w:ascii="Muli" w:hAnsi="Muli" w:cs="Times New Roman"/>
              </w:rPr>
            </w:pPr>
          </w:p>
        </w:tc>
        <w:tc>
          <w:tcPr>
            <w:tcW w:w="4621" w:type="dxa"/>
          </w:tcPr>
          <w:p w14:paraId="3D8CFB23" w14:textId="14ADA395" w:rsidR="004219D1" w:rsidRPr="00010F18" w:rsidRDefault="004219D1" w:rsidP="004219D1">
            <w:pPr>
              <w:pStyle w:val="ListParagraph"/>
              <w:numPr>
                <w:ilvl w:val="0"/>
                <w:numId w:val="16"/>
              </w:numPr>
              <w:rPr>
                <w:rFonts w:ascii="Muli" w:hAnsi="Muli" w:cs="Times New Roman"/>
                <w:i/>
              </w:rPr>
            </w:pPr>
            <w:r w:rsidRPr="00010F18">
              <w:rPr>
                <w:rFonts w:ascii="Muli" w:hAnsi="Muli" w:cs="Times New Roman"/>
              </w:rPr>
              <w:t>attend an on-site meeting to discuss the main</w:t>
            </w:r>
            <w:r w:rsidR="00F52014" w:rsidRPr="00010F18">
              <w:rPr>
                <w:rFonts w:ascii="Muli" w:hAnsi="Muli" w:cs="Times New Roman"/>
              </w:rPr>
              <w:t xml:space="preserve"> </w:t>
            </w:r>
            <w:r w:rsidR="003D253F" w:rsidRPr="00010F18">
              <w:rPr>
                <w:rFonts w:ascii="Muli" w:hAnsi="Muli" w:cs="Times New Roman"/>
              </w:rPr>
              <w:t>laying.</w:t>
            </w:r>
          </w:p>
          <w:p w14:paraId="648B557D" w14:textId="77777777" w:rsidR="004219D1" w:rsidRPr="00010F18" w:rsidRDefault="004219D1" w:rsidP="004219D1">
            <w:pPr>
              <w:rPr>
                <w:rFonts w:ascii="Muli" w:hAnsi="Muli" w:cs="Times New Roman"/>
              </w:rPr>
            </w:pPr>
          </w:p>
          <w:p w14:paraId="505B8C34" w14:textId="3A115A61" w:rsidR="004219D1" w:rsidRPr="00010F18" w:rsidRDefault="004219D1" w:rsidP="004219D1">
            <w:pPr>
              <w:pStyle w:val="ListParagraph"/>
              <w:numPr>
                <w:ilvl w:val="0"/>
                <w:numId w:val="18"/>
              </w:numPr>
              <w:ind w:left="341" w:hanging="341"/>
              <w:rPr>
                <w:rFonts w:ascii="Muli" w:hAnsi="Muli" w:cs="Times New Roman"/>
              </w:rPr>
            </w:pPr>
            <w:r w:rsidRPr="00010F18">
              <w:rPr>
                <w:rFonts w:ascii="Muli" w:hAnsi="Muli" w:cs="Times New Roman"/>
              </w:rPr>
              <w:t xml:space="preserve">agree when Bristol Water will install the branch connection and temporary end </w:t>
            </w:r>
            <w:r w:rsidR="00600D3F" w:rsidRPr="00010F18">
              <w:rPr>
                <w:rFonts w:ascii="Muli" w:hAnsi="Muli" w:cs="Times New Roman"/>
              </w:rPr>
              <w:t>w</w:t>
            </w:r>
            <w:r w:rsidR="00F52014" w:rsidRPr="00010F18">
              <w:rPr>
                <w:rFonts w:ascii="Muli" w:hAnsi="Muli" w:cs="Times New Roman"/>
              </w:rPr>
              <w:t>ashout</w:t>
            </w:r>
            <w:r w:rsidRPr="00010F18">
              <w:rPr>
                <w:rFonts w:ascii="Muli" w:hAnsi="Muli" w:cs="Times New Roman"/>
              </w:rPr>
              <w:t xml:space="preserve"> at the connection </w:t>
            </w:r>
            <w:r w:rsidR="003D253F" w:rsidRPr="00010F18">
              <w:rPr>
                <w:rFonts w:ascii="Muli" w:hAnsi="Muli" w:cs="Times New Roman"/>
              </w:rPr>
              <w:t>point if</w:t>
            </w:r>
            <w:r w:rsidRPr="00010F18">
              <w:rPr>
                <w:rFonts w:ascii="Muli" w:hAnsi="Muli" w:cs="Times New Roman"/>
              </w:rPr>
              <w:t xml:space="preserve"> this is required.</w:t>
            </w:r>
          </w:p>
          <w:p w14:paraId="19705643" w14:textId="10491670" w:rsidR="004219D1" w:rsidRPr="00010F18" w:rsidRDefault="004219D1" w:rsidP="000A50FF">
            <w:pPr>
              <w:pStyle w:val="ListParagraph"/>
              <w:ind w:left="57"/>
              <w:rPr>
                <w:rFonts w:ascii="Muli" w:hAnsi="Muli" w:cs="Times New Roman"/>
                <w:i/>
              </w:rPr>
            </w:pPr>
            <w:r w:rsidRPr="00010F18">
              <w:rPr>
                <w:rFonts w:ascii="Muli" w:hAnsi="Muli" w:cs="Times New Roman"/>
                <w:i/>
              </w:rPr>
              <w:t xml:space="preserve">Target time: </w:t>
            </w:r>
            <w:r w:rsidR="003D253F" w:rsidRPr="00010F18">
              <w:rPr>
                <w:rFonts w:ascii="Muli" w:hAnsi="Muli" w:cs="Times New Roman"/>
                <w:i/>
              </w:rPr>
              <w:t>7 days</w:t>
            </w:r>
          </w:p>
        </w:tc>
      </w:tr>
    </w:tbl>
    <w:p w14:paraId="696A01D7" w14:textId="40B4E4F9" w:rsidR="004219D1" w:rsidRDefault="004219D1" w:rsidP="004219D1">
      <w:pPr>
        <w:rPr>
          <w:rFonts w:ascii="Muli" w:hAnsi="Muli" w:cs="Times New Roman"/>
        </w:rPr>
      </w:pPr>
    </w:p>
    <w:p w14:paraId="76C0F17B" w14:textId="77777777" w:rsidR="000A50FF" w:rsidRPr="00010F18" w:rsidRDefault="000A50FF" w:rsidP="004219D1">
      <w:pPr>
        <w:rPr>
          <w:rFonts w:ascii="Muli" w:hAnsi="Muli" w:cs="Times New Roman"/>
        </w:rPr>
      </w:pPr>
    </w:p>
    <w:tbl>
      <w:tblPr>
        <w:tblStyle w:val="TableGrid"/>
        <w:tblW w:w="0" w:type="auto"/>
        <w:tblLook w:val="04A0" w:firstRow="1" w:lastRow="0" w:firstColumn="1" w:lastColumn="0" w:noHBand="0" w:noVBand="1"/>
      </w:tblPr>
      <w:tblGrid>
        <w:gridCol w:w="4531"/>
        <w:gridCol w:w="4485"/>
      </w:tblGrid>
      <w:tr w:rsidR="004219D1" w:rsidRPr="00010F18" w14:paraId="73DF8B1F" w14:textId="77777777" w:rsidTr="000A50FF">
        <w:tc>
          <w:tcPr>
            <w:tcW w:w="9016" w:type="dxa"/>
            <w:gridSpan w:val="2"/>
            <w:shd w:val="clear" w:color="auto" w:fill="B6DDE8" w:themeFill="accent5" w:themeFillTint="66"/>
          </w:tcPr>
          <w:p w14:paraId="22D581C1" w14:textId="77777777" w:rsidR="004219D1" w:rsidRPr="00010F18" w:rsidRDefault="004219D1" w:rsidP="004219D1">
            <w:pPr>
              <w:jc w:val="center"/>
              <w:rPr>
                <w:rFonts w:ascii="Muli" w:hAnsi="Muli" w:cs="Times New Roman"/>
                <w:bCs w:val="0"/>
              </w:rPr>
            </w:pPr>
            <w:r w:rsidRPr="00010F18">
              <w:rPr>
                <w:rFonts w:ascii="Muli" w:hAnsi="Muli" w:cs="Times New Roman"/>
                <w:b/>
              </w:rPr>
              <w:t>Main</w:t>
            </w:r>
            <w:r w:rsidR="00F52014" w:rsidRPr="00010F18">
              <w:rPr>
                <w:rFonts w:ascii="Muli" w:hAnsi="Muli" w:cs="Times New Roman"/>
                <w:b/>
              </w:rPr>
              <w:t xml:space="preserve"> </w:t>
            </w:r>
            <w:r w:rsidRPr="00010F18">
              <w:rPr>
                <w:rFonts w:ascii="Muli" w:hAnsi="Muli" w:cs="Times New Roman"/>
                <w:b/>
              </w:rPr>
              <w:t>laying</w:t>
            </w:r>
          </w:p>
        </w:tc>
      </w:tr>
      <w:tr w:rsidR="004219D1" w:rsidRPr="00010F18" w14:paraId="772A69E2" w14:textId="77777777" w:rsidTr="000A50FF">
        <w:tc>
          <w:tcPr>
            <w:tcW w:w="4531" w:type="dxa"/>
          </w:tcPr>
          <w:p w14:paraId="61E92570" w14:textId="77777777" w:rsidR="004219D1" w:rsidRPr="00010F18" w:rsidRDefault="004219D1" w:rsidP="004219D1">
            <w:pPr>
              <w:rPr>
                <w:rFonts w:ascii="Muli" w:hAnsi="Muli" w:cs="Times New Roman"/>
              </w:rPr>
            </w:pPr>
            <w:r w:rsidRPr="00010F18">
              <w:rPr>
                <w:rFonts w:ascii="Muli" w:hAnsi="Muli" w:cs="Times New Roman"/>
              </w:rPr>
              <w:t>When self-laying mains please:</w:t>
            </w:r>
          </w:p>
        </w:tc>
        <w:tc>
          <w:tcPr>
            <w:tcW w:w="4485" w:type="dxa"/>
          </w:tcPr>
          <w:p w14:paraId="484E1939"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033B59C1" w14:textId="77777777" w:rsidTr="000A50FF">
        <w:tc>
          <w:tcPr>
            <w:tcW w:w="4531" w:type="dxa"/>
          </w:tcPr>
          <w:p w14:paraId="312CFC90" w14:textId="112B38ED" w:rsidR="004219D1" w:rsidRPr="00010F18" w:rsidRDefault="004219D1" w:rsidP="004219D1">
            <w:pPr>
              <w:pStyle w:val="ListParagraph"/>
              <w:numPr>
                <w:ilvl w:val="0"/>
                <w:numId w:val="17"/>
              </w:numPr>
              <w:ind w:left="426" w:hanging="426"/>
              <w:rPr>
                <w:rFonts w:ascii="Muli" w:hAnsi="Muli" w:cs="Times New Roman"/>
              </w:rPr>
            </w:pPr>
            <w:r w:rsidRPr="00010F18">
              <w:rPr>
                <w:rFonts w:ascii="Muli" w:hAnsi="Muli" w:cs="Times New Roman"/>
              </w:rPr>
              <w:t>notify Bristol Water at least 21 days in advance of the intended start date by filling in the Notification of Commencement of Main</w:t>
            </w:r>
            <w:r w:rsidR="00F52014" w:rsidRPr="00010F18">
              <w:rPr>
                <w:rFonts w:ascii="Muli" w:hAnsi="Muli" w:cs="Times New Roman"/>
              </w:rPr>
              <w:t xml:space="preserve"> </w:t>
            </w:r>
            <w:r w:rsidRPr="00010F18">
              <w:rPr>
                <w:rFonts w:ascii="Muli" w:hAnsi="Muli" w:cs="Times New Roman"/>
              </w:rPr>
              <w:t xml:space="preserve">laying form available on our </w:t>
            </w:r>
            <w:r w:rsidR="003D253F" w:rsidRPr="00010F18">
              <w:rPr>
                <w:rFonts w:ascii="Muli" w:hAnsi="Muli" w:cs="Times New Roman"/>
              </w:rPr>
              <w:t>website.</w:t>
            </w:r>
          </w:p>
          <w:p w14:paraId="25E1E4B9" w14:textId="4DE15A0A" w:rsidR="004219D1" w:rsidRPr="00010F18" w:rsidRDefault="004219D1" w:rsidP="004219D1">
            <w:pPr>
              <w:pStyle w:val="ListParagraph"/>
              <w:numPr>
                <w:ilvl w:val="0"/>
                <w:numId w:val="17"/>
              </w:numPr>
              <w:ind w:left="426" w:hanging="426"/>
              <w:rPr>
                <w:rFonts w:ascii="Muli" w:hAnsi="Muli" w:cs="Times New Roman"/>
              </w:rPr>
            </w:pPr>
            <w:r w:rsidRPr="00010F18">
              <w:rPr>
                <w:rFonts w:ascii="Muli" w:hAnsi="Muli" w:cs="Times New Roman"/>
              </w:rPr>
              <w:t xml:space="preserve">provide a programme of work to the named Bristol Water Network Site Agent, a week in advance, that details the location and nature of any work that is to be carried out, and the day on which the work is to be </w:t>
            </w:r>
            <w:r w:rsidR="003D253F" w:rsidRPr="00010F18">
              <w:rPr>
                <w:rFonts w:ascii="Muli" w:hAnsi="Muli" w:cs="Times New Roman"/>
              </w:rPr>
              <w:t>undertaken.</w:t>
            </w:r>
            <w:r w:rsidRPr="00010F18">
              <w:rPr>
                <w:rFonts w:ascii="Muli" w:hAnsi="Muli" w:cs="Times New Roman"/>
              </w:rPr>
              <w:t xml:space="preserve"> </w:t>
            </w:r>
          </w:p>
          <w:p w14:paraId="661060D3" w14:textId="3F510B93" w:rsidR="004219D1" w:rsidRPr="00010F18" w:rsidRDefault="004219D1" w:rsidP="004219D1">
            <w:pPr>
              <w:pStyle w:val="ListParagraph"/>
              <w:numPr>
                <w:ilvl w:val="0"/>
                <w:numId w:val="17"/>
              </w:numPr>
              <w:ind w:left="426" w:hanging="426"/>
              <w:rPr>
                <w:rFonts w:ascii="Muli" w:hAnsi="Muli" w:cs="Times New Roman"/>
              </w:rPr>
            </w:pPr>
            <w:r w:rsidRPr="00010F18">
              <w:rPr>
                <w:rFonts w:ascii="Muli" w:hAnsi="Muli" w:cs="Times New Roman"/>
              </w:rPr>
              <w:t>ensure that a pre-construction meeting takes place before the commencement of main</w:t>
            </w:r>
            <w:r w:rsidR="00F52014" w:rsidRPr="00010F18">
              <w:rPr>
                <w:rFonts w:ascii="Muli" w:hAnsi="Muli" w:cs="Times New Roman"/>
              </w:rPr>
              <w:t xml:space="preserve"> </w:t>
            </w:r>
            <w:r w:rsidR="003D253F" w:rsidRPr="00010F18">
              <w:rPr>
                <w:rFonts w:ascii="Muli" w:hAnsi="Muli" w:cs="Times New Roman"/>
              </w:rPr>
              <w:t>laying.</w:t>
            </w:r>
          </w:p>
          <w:p w14:paraId="1D5F73C5" w14:textId="624D9A32" w:rsidR="004219D1" w:rsidRPr="00010F18" w:rsidRDefault="004219D1" w:rsidP="004219D1">
            <w:pPr>
              <w:pStyle w:val="ListParagraph"/>
              <w:numPr>
                <w:ilvl w:val="0"/>
                <w:numId w:val="17"/>
              </w:numPr>
              <w:ind w:left="426" w:hanging="426"/>
              <w:rPr>
                <w:rFonts w:ascii="Muli" w:hAnsi="Muli" w:cs="Times New Roman"/>
              </w:rPr>
            </w:pPr>
            <w:r w:rsidRPr="00010F18">
              <w:rPr>
                <w:rFonts w:ascii="Muli" w:hAnsi="Muli" w:cs="Times New Roman"/>
              </w:rPr>
              <w:lastRenderedPageBreak/>
              <w:t>ensure that a legal agreement has been signed by all parties prior to the commencement of main</w:t>
            </w:r>
            <w:r w:rsidR="00F52014" w:rsidRPr="00010F18">
              <w:rPr>
                <w:rFonts w:ascii="Muli" w:hAnsi="Muli" w:cs="Times New Roman"/>
              </w:rPr>
              <w:t xml:space="preserve"> </w:t>
            </w:r>
            <w:r w:rsidR="003D253F" w:rsidRPr="00010F18">
              <w:rPr>
                <w:rFonts w:ascii="Muli" w:hAnsi="Muli" w:cs="Times New Roman"/>
              </w:rPr>
              <w:t>laying.</w:t>
            </w:r>
          </w:p>
          <w:p w14:paraId="71E8FC5E" w14:textId="5B5C5DC5" w:rsidR="004219D1" w:rsidRPr="00010F18" w:rsidRDefault="004219D1" w:rsidP="004219D1">
            <w:pPr>
              <w:pStyle w:val="ListParagraph"/>
              <w:numPr>
                <w:ilvl w:val="0"/>
                <w:numId w:val="17"/>
              </w:numPr>
              <w:rPr>
                <w:rFonts w:ascii="Muli" w:hAnsi="Muli" w:cs="Times New Roman"/>
              </w:rPr>
            </w:pPr>
            <w:r w:rsidRPr="00010F18">
              <w:rPr>
                <w:rFonts w:ascii="Muli" w:hAnsi="Muli" w:cs="Times New Roman"/>
              </w:rPr>
              <w:t xml:space="preserve">pay for any mains connections, etc. that are to be carried out by Bristol </w:t>
            </w:r>
            <w:r w:rsidR="003D253F" w:rsidRPr="00010F18">
              <w:rPr>
                <w:rFonts w:ascii="Muli" w:hAnsi="Muli" w:cs="Times New Roman"/>
              </w:rPr>
              <w:t>Water.</w:t>
            </w:r>
          </w:p>
          <w:p w14:paraId="12269E02" w14:textId="77777777" w:rsidR="004219D1" w:rsidRPr="00010F18" w:rsidRDefault="004219D1" w:rsidP="004219D1">
            <w:pPr>
              <w:pStyle w:val="ListParagraph"/>
              <w:numPr>
                <w:ilvl w:val="0"/>
                <w:numId w:val="17"/>
              </w:numPr>
              <w:rPr>
                <w:rFonts w:ascii="Muli" w:hAnsi="Muli" w:cs="Times New Roman"/>
              </w:rPr>
            </w:pPr>
            <w:r w:rsidRPr="00010F18">
              <w:rPr>
                <w:rFonts w:ascii="Muli" w:hAnsi="Muli" w:cs="Times New Roman"/>
              </w:rPr>
              <w:t>ensure you have received authorisation to commence main</w:t>
            </w:r>
            <w:r w:rsidR="00F52014" w:rsidRPr="00010F18">
              <w:rPr>
                <w:rFonts w:ascii="Muli" w:hAnsi="Muli" w:cs="Times New Roman"/>
              </w:rPr>
              <w:t xml:space="preserve"> </w:t>
            </w:r>
            <w:r w:rsidRPr="00010F18">
              <w:rPr>
                <w:rFonts w:ascii="Muli" w:hAnsi="Muli" w:cs="Times New Roman"/>
              </w:rPr>
              <w:t>laying from Bristol Water.</w:t>
            </w:r>
          </w:p>
        </w:tc>
        <w:tc>
          <w:tcPr>
            <w:tcW w:w="4485" w:type="dxa"/>
          </w:tcPr>
          <w:p w14:paraId="6E886FF1" w14:textId="77777777" w:rsidR="004219D1" w:rsidRPr="00010F18" w:rsidRDefault="004219D1" w:rsidP="004219D1">
            <w:pPr>
              <w:pStyle w:val="ListParagraph"/>
              <w:numPr>
                <w:ilvl w:val="0"/>
                <w:numId w:val="17"/>
              </w:numPr>
              <w:rPr>
                <w:rFonts w:ascii="Muli" w:hAnsi="Muli" w:cs="Times New Roman"/>
              </w:rPr>
            </w:pPr>
            <w:r w:rsidRPr="00010F18">
              <w:rPr>
                <w:rFonts w:ascii="Muli" w:hAnsi="Muli" w:cs="Times New Roman"/>
              </w:rPr>
              <w:lastRenderedPageBreak/>
              <w:t>return a signed copy of the Notification of Commencement of Main</w:t>
            </w:r>
            <w:r w:rsidR="00F52014" w:rsidRPr="00010F18">
              <w:rPr>
                <w:rFonts w:ascii="Muli" w:hAnsi="Muli" w:cs="Times New Roman"/>
              </w:rPr>
              <w:t xml:space="preserve"> </w:t>
            </w:r>
            <w:r w:rsidRPr="00010F18">
              <w:rPr>
                <w:rFonts w:ascii="Muli" w:hAnsi="Muli" w:cs="Times New Roman"/>
              </w:rPr>
              <w:t xml:space="preserve">laying form to you, to confirm that installation work can start.   </w:t>
            </w:r>
          </w:p>
        </w:tc>
      </w:tr>
    </w:tbl>
    <w:p w14:paraId="16EEF57E" w14:textId="77777777" w:rsidR="004219D1" w:rsidRPr="00010F18" w:rsidRDefault="004219D1">
      <w:pPr>
        <w:rPr>
          <w:rFonts w:ascii="Muli" w:hAnsi="Muli"/>
        </w:rPr>
      </w:pPr>
    </w:p>
    <w:p w14:paraId="684C94FA" w14:textId="77777777" w:rsidR="004219D1" w:rsidRPr="00010F18" w:rsidRDefault="004219D1">
      <w:pPr>
        <w:rPr>
          <w:rFonts w:ascii="Muli" w:hAnsi="Muli"/>
        </w:rPr>
      </w:pPr>
    </w:p>
    <w:p w14:paraId="5CFC201F" w14:textId="77777777" w:rsidR="004219D1" w:rsidRPr="00010F18" w:rsidRDefault="004219D1">
      <w:pPr>
        <w:rPr>
          <w:rFonts w:ascii="Muli" w:hAnsi="Muli"/>
        </w:rPr>
      </w:pPr>
    </w:p>
    <w:tbl>
      <w:tblPr>
        <w:tblStyle w:val="TableGrid"/>
        <w:tblW w:w="0" w:type="auto"/>
        <w:tblLook w:val="04A0" w:firstRow="1" w:lastRow="0" w:firstColumn="1" w:lastColumn="0" w:noHBand="0" w:noVBand="1"/>
      </w:tblPr>
      <w:tblGrid>
        <w:gridCol w:w="4503"/>
        <w:gridCol w:w="4513"/>
      </w:tblGrid>
      <w:tr w:rsidR="004219D1" w:rsidRPr="00010F18" w14:paraId="122DD3D7" w14:textId="77777777" w:rsidTr="00AF32CF">
        <w:tc>
          <w:tcPr>
            <w:tcW w:w="9242" w:type="dxa"/>
            <w:gridSpan w:val="2"/>
            <w:shd w:val="clear" w:color="auto" w:fill="B6DDE8" w:themeFill="accent5" w:themeFillTint="66"/>
          </w:tcPr>
          <w:p w14:paraId="4F693547" w14:textId="77777777" w:rsidR="004219D1" w:rsidRPr="00010F18" w:rsidRDefault="004219D1" w:rsidP="004219D1">
            <w:pPr>
              <w:jc w:val="center"/>
              <w:rPr>
                <w:rFonts w:ascii="Muli" w:hAnsi="Muli" w:cs="Times New Roman"/>
                <w:bCs w:val="0"/>
              </w:rPr>
            </w:pPr>
            <w:r w:rsidRPr="00010F18">
              <w:rPr>
                <w:rFonts w:ascii="Muli" w:hAnsi="Muli" w:cs="Times New Roman"/>
                <w:b/>
              </w:rPr>
              <w:t>Commissioning and the connection of mains by Bristol Water</w:t>
            </w:r>
          </w:p>
        </w:tc>
      </w:tr>
      <w:tr w:rsidR="004219D1" w:rsidRPr="00010F18" w14:paraId="4AE32E26" w14:textId="77777777" w:rsidTr="004219D1">
        <w:tc>
          <w:tcPr>
            <w:tcW w:w="4621" w:type="dxa"/>
          </w:tcPr>
          <w:p w14:paraId="032499EE" w14:textId="77777777" w:rsidR="004219D1" w:rsidRPr="00010F18" w:rsidRDefault="004219D1" w:rsidP="004219D1">
            <w:pPr>
              <w:rPr>
                <w:rFonts w:ascii="Muli" w:hAnsi="Muli" w:cs="Times New Roman"/>
              </w:rPr>
            </w:pPr>
            <w:r w:rsidRPr="00010F18">
              <w:rPr>
                <w:rFonts w:ascii="Muli" w:hAnsi="Muli" w:cs="Times New Roman"/>
              </w:rPr>
              <w:t>To receive the service please:</w:t>
            </w:r>
          </w:p>
        </w:tc>
        <w:tc>
          <w:tcPr>
            <w:tcW w:w="4621" w:type="dxa"/>
          </w:tcPr>
          <w:p w14:paraId="2E31E321" w14:textId="77777777" w:rsidR="004219D1" w:rsidRPr="00010F18" w:rsidRDefault="004219D1" w:rsidP="004219D1">
            <w:pPr>
              <w:rPr>
                <w:rFonts w:ascii="Muli" w:hAnsi="Muli" w:cs="Times New Roman"/>
              </w:rPr>
            </w:pPr>
            <w:r w:rsidRPr="00010F18">
              <w:rPr>
                <w:rFonts w:ascii="Muli" w:hAnsi="Muli" w:cs="Times New Roman"/>
              </w:rPr>
              <w:t xml:space="preserve">Providing that any necessary reinforcement works </w:t>
            </w:r>
            <w:r w:rsidR="00F52014" w:rsidRPr="00010F18">
              <w:rPr>
                <w:rFonts w:ascii="Muli" w:hAnsi="Muli" w:cs="Times New Roman"/>
              </w:rPr>
              <w:t xml:space="preserve">required </w:t>
            </w:r>
            <w:r w:rsidRPr="00010F18">
              <w:rPr>
                <w:rFonts w:ascii="Muli" w:hAnsi="Muli" w:cs="Times New Roman"/>
              </w:rPr>
              <w:t>have been completed, Bristol Water will:</w:t>
            </w:r>
          </w:p>
        </w:tc>
      </w:tr>
      <w:tr w:rsidR="004219D1" w:rsidRPr="00010F18" w14:paraId="6253C405" w14:textId="77777777" w:rsidTr="004219D1">
        <w:tc>
          <w:tcPr>
            <w:tcW w:w="4621" w:type="dxa"/>
          </w:tcPr>
          <w:p w14:paraId="086E4B63" w14:textId="1261741D" w:rsidR="004219D1" w:rsidRPr="00010F18" w:rsidRDefault="004219D1" w:rsidP="004219D1">
            <w:pPr>
              <w:pStyle w:val="ListParagraph"/>
              <w:numPr>
                <w:ilvl w:val="0"/>
                <w:numId w:val="16"/>
              </w:numPr>
              <w:rPr>
                <w:rFonts w:ascii="Muli" w:hAnsi="Muli" w:cs="Times New Roman"/>
              </w:rPr>
            </w:pPr>
            <w:r w:rsidRPr="00010F18">
              <w:rPr>
                <w:rFonts w:ascii="Muli" w:hAnsi="Muli" w:cs="Times New Roman"/>
              </w:rPr>
              <w:t xml:space="preserve">ensure that all self-laid mains and fittings have been installed to the required </w:t>
            </w:r>
            <w:r w:rsidR="003D253F" w:rsidRPr="00010F18">
              <w:rPr>
                <w:rFonts w:ascii="Muli" w:hAnsi="Muli" w:cs="Times New Roman"/>
              </w:rPr>
              <w:t>standards.</w:t>
            </w:r>
          </w:p>
          <w:p w14:paraId="0A4ED7CE" w14:textId="77777777" w:rsidR="004219D1" w:rsidRPr="00010F18" w:rsidRDefault="004219D1" w:rsidP="004219D1">
            <w:pPr>
              <w:rPr>
                <w:rFonts w:ascii="Muli" w:hAnsi="Muli" w:cs="Times New Roman"/>
              </w:rPr>
            </w:pPr>
          </w:p>
          <w:p w14:paraId="0DB9AE37" w14:textId="66031F9D"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complete and submit a Notification of Swabbing, Pressure Testing and Chlorination and Request for Sampling form at least 7 days in advance of when the work is to be carried </w:t>
            </w:r>
            <w:r w:rsidR="003D253F" w:rsidRPr="00010F18">
              <w:rPr>
                <w:rFonts w:ascii="Muli" w:hAnsi="Muli" w:cs="Times New Roman"/>
              </w:rPr>
              <w:t>out.</w:t>
            </w:r>
          </w:p>
          <w:p w14:paraId="275D262F" w14:textId="77777777" w:rsidR="004219D1" w:rsidRPr="00010F18" w:rsidRDefault="004219D1" w:rsidP="004219D1">
            <w:pPr>
              <w:pStyle w:val="ListParagraph"/>
              <w:rPr>
                <w:rFonts w:ascii="Muli" w:hAnsi="Muli" w:cs="Times New Roman"/>
                <w:color w:val="FF0000"/>
              </w:rPr>
            </w:pPr>
          </w:p>
          <w:p w14:paraId="3B8EA760" w14:textId="683774CD"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complete and submit a “Self-Lay Mains Connection” form at least 14 days in advance of the proposed connection </w:t>
            </w:r>
            <w:r w:rsidR="003D253F" w:rsidRPr="00010F18">
              <w:rPr>
                <w:rFonts w:ascii="Muli" w:hAnsi="Muli" w:cs="Times New Roman"/>
              </w:rPr>
              <w:t>date.</w:t>
            </w:r>
          </w:p>
          <w:p w14:paraId="6AB7E098" w14:textId="77777777" w:rsidR="004219D1" w:rsidRPr="00010F18" w:rsidRDefault="004219D1" w:rsidP="004219D1">
            <w:pPr>
              <w:rPr>
                <w:rFonts w:ascii="Muli" w:hAnsi="Muli" w:cs="Times New Roman"/>
                <w:color w:val="FF0000"/>
              </w:rPr>
            </w:pPr>
          </w:p>
          <w:p w14:paraId="2B301571" w14:textId="23209E3E"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ensure that any necessary Deeds of Grant of Easement have been</w:t>
            </w:r>
            <w:r w:rsidR="00F52014" w:rsidRPr="00010F18">
              <w:rPr>
                <w:rFonts w:ascii="Muli" w:hAnsi="Muli" w:cs="Times New Roman"/>
              </w:rPr>
              <w:t xml:space="preserve"> </w:t>
            </w:r>
            <w:r w:rsidRPr="00010F18">
              <w:rPr>
                <w:rFonts w:ascii="Muli" w:hAnsi="Muli" w:cs="Times New Roman"/>
              </w:rPr>
              <w:t xml:space="preserve">signed by the </w:t>
            </w:r>
            <w:r w:rsidR="003D253F" w:rsidRPr="00010F18">
              <w:rPr>
                <w:rFonts w:ascii="Muli" w:hAnsi="Muli" w:cs="Times New Roman"/>
              </w:rPr>
              <w:t>landowner</w:t>
            </w:r>
            <w:r w:rsidRPr="00010F18">
              <w:rPr>
                <w:rFonts w:ascii="Muli" w:hAnsi="Muli" w:cs="Times New Roman"/>
              </w:rPr>
              <w:t xml:space="preserve"> and returned to Bristol </w:t>
            </w:r>
            <w:r w:rsidR="000A50FF" w:rsidRPr="00010F18">
              <w:rPr>
                <w:rFonts w:ascii="Muli" w:hAnsi="Muli" w:cs="Times New Roman"/>
              </w:rPr>
              <w:t>Water.</w:t>
            </w:r>
          </w:p>
          <w:p w14:paraId="6EB34AF1" w14:textId="77777777" w:rsidR="004219D1" w:rsidRPr="00010F18" w:rsidRDefault="004219D1" w:rsidP="004219D1">
            <w:pPr>
              <w:rPr>
                <w:rFonts w:ascii="Muli" w:hAnsi="Muli" w:cs="Times New Roman"/>
                <w:color w:val="FF0000"/>
              </w:rPr>
            </w:pPr>
          </w:p>
          <w:p w14:paraId="6F4EF6E9" w14:textId="46473FE4"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provide accurate </w:t>
            </w:r>
            <w:r w:rsidR="000A50FF" w:rsidRPr="00010F18">
              <w:rPr>
                <w:rFonts w:ascii="Muli" w:hAnsi="Muli" w:cs="Times New Roman"/>
              </w:rPr>
              <w:t>as laid</w:t>
            </w:r>
            <w:r w:rsidRPr="00010F18">
              <w:rPr>
                <w:rFonts w:ascii="Muli" w:hAnsi="Muli" w:cs="Times New Roman"/>
              </w:rPr>
              <w:t xml:space="preserve"> drawings;</w:t>
            </w:r>
          </w:p>
          <w:p w14:paraId="4363301F" w14:textId="77777777" w:rsidR="004219D1" w:rsidRPr="00010F18" w:rsidRDefault="004219D1" w:rsidP="004219D1">
            <w:pPr>
              <w:rPr>
                <w:rFonts w:ascii="Muli" w:hAnsi="Muli" w:cs="Times New Roman"/>
                <w:bCs w:val="0"/>
                <w:color w:val="FF0000"/>
              </w:rPr>
            </w:pPr>
          </w:p>
          <w:p w14:paraId="4F39E941" w14:textId="209248B6"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provide written proof that the local fire authority is prepared to accept any alterations to the location of fire hydrants, if </w:t>
            </w:r>
            <w:r w:rsidR="003D253F" w:rsidRPr="00010F18">
              <w:rPr>
                <w:rFonts w:ascii="Muli" w:hAnsi="Muli" w:cs="Times New Roman"/>
              </w:rPr>
              <w:t>applicable.</w:t>
            </w:r>
          </w:p>
          <w:p w14:paraId="7BB65434" w14:textId="77777777" w:rsidR="004219D1" w:rsidRPr="00010F18" w:rsidRDefault="004219D1" w:rsidP="004219D1">
            <w:pPr>
              <w:rPr>
                <w:rFonts w:ascii="Muli" w:hAnsi="Muli" w:cs="Times New Roman"/>
                <w:color w:val="FF0000"/>
              </w:rPr>
            </w:pPr>
          </w:p>
          <w:p w14:paraId="1CC936D2" w14:textId="3547D75D"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lastRenderedPageBreak/>
              <w:t xml:space="preserve">provide welding records and external beads for all relevant </w:t>
            </w:r>
            <w:r w:rsidR="003D253F" w:rsidRPr="00010F18">
              <w:rPr>
                <w:rFonts w:ascii="Muli" w:hAnsi="Muli" w:cs="Times New Roman"/>
              </w:rPr>
              <w:t>joints.</w:t>
            </w:r>
          </w:p>
          <w:p w14:paraId="6E48C75D" w14:textId="77777777" w:rsidR="004219D1" w:rsidRPr="00010F18" w:rsidRDefault="004219D1" w:rsidP="004219D1">
            <w:pPr>
              <w:rPr>
                <w:rFonts w:ascii="Muli" w:hAnsi="Muli" w:cs="Times New Roman"/>
                <w:color w:val="FF0000"/>
              </w:rPr>
            </w:pPr>
          </w:p>
          <w:p w14:paraId="79153A03" w14:textId="77777777"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complete and submit a “Mains Connection Completed Notification” within 24 hours of connection.</w:t>
            </w:r>
          </w:p>
          <w:p w14:paraId="3E5F6F6A" w14:textId="77777777" w:rsidR="004219D1" w:rsidRPr="00010F18" w:rsidRDefault="004219D1" w:rsidP="004219D1">
            <w:pPr>
              <w:pStyle w:val="ListParagraph"/>
              <w:ind w:left="612"/>
              <w:rPr>
                <w:rFonts w:ascii="Muli" w:hAnsi="Muli" w:cs="Times New Roman"/>
                <w:color w:val="FF0000"/>
              </w:rPr>
            </w:pPr>
          </w:p>
        </w:tc>
        <w:tc>
          <w:tcPr>
            <w:tcW w:w="4621" w:type="dxa"/>
          </w:tcPr>
          <w:p w14:paraId="6E4205C1" w14:textId="645A09D5" w:rsidR="004219D1" w:rsidRPr="00010F18" w:rsidRDefault="004219D1" w:rsidP="004219D1">
            <w:pPr>
              <w:pStyle w:val="ListParagraph"/>
              <w:numPr>
                <w:ilvl w:val="0"/>
                <w:numId w:val="19"/>
              </w:numPr>
              <w:ind w:left="341"/>
              <w:rPr>
                <w:rFonts w:ascii="Muli" w:hAnsi="Muli" w:cs="Times New Roman"/>
                <w:i/>
              </w:rPr>
            </w:pPr>
            <w:r w:rsidRPr="00010F18">
              <w:rPr>
                <w:rFonts w:ascii="Muli" w:hAnsi="Muli" w:cs="Times New Roman"/>
              </w:rPr>
              <w:lastRenderedPageBreak/>
              <w:t xml:space="preserve">verify that the mains installation is satisfactory and that the as-laid drawings provided are accurate, or request alterations if either are </w:t>
            </w:r>
            <w:r w:rsidR="003D253F" w:rsidRPr="00010F18">
              <w:rPr>
                <w:rFonts w:ascii="Muli" w:hAnsi="Muli" w:cs="Times New Roman"/>
              </w:rPr>
              <w:t>not.</w:t>
            </w:r>
          </w:p>
          <w:p w14:paraId="75E3AB8E" w14:textId="77777777" w:rsidR="004219D1" w:rsidRPr="00010F18" w:rsidRDefault="004219D1" w:rsidP="004219D1">
            <w:pPr>
              <w:rPr>
                <w:rFonts w:ascii="Muli" w:hAnsi="Muli"/>
              </w:rPr>
            </w:pPr>
          </w:p>
          <w:p w14:paraId="3A395CE6" w14:textId="1BC162F0" w:rsidR="004219D1" w:rsidRPr="00010F18" w:rsidRDefault="004219D1" w:rsidP="004219D1">
            <w:pPr>
              <w:pStyle w:val="ListParagraph"/>
              <w:numPr>
                <w:ilvl w:val="0"/>
                <w:numId w:val="19"/>
              </w:numPr>
              <w:ind w:left="341"/>
              <w:rPr>
                <w:rFonts w:ascii="Muli" w:hAnsi="Muli" w:cs="Times New Roman"/>
                <w:i/>
              </w:rPr>
            </w:pPr>
            <w:r w:rsidRPr="00010F18">
              <w:rPr>
                <w:rFonts w:ascii="Muli" w:hAnsi="Muli" w:cs="Times New Roman"/>
              </w:rPr>
              <w:t xml:space="preserve">attend site to observe the swabbing, pressure test and </w:t>
            </w:r>
            <w:r w:rsidR="003D253F" w:rsidRPr="00010F18">
              <w:rPr>
                <w:rFonts w:ascii="Muli" w:hAnsi="Muli" w:cs="Times New Roman"/>
              </w:rPr>
              <w:t>chlorination.</w:t>
            </w:r>
          </w:p>
          <w:p w14:paraId="45ADB633" w14:textId="77777777" w:rsidR="004219D1" w:rsidRPr="00010F18" w:rsidRDefault="004219D1" w:rsidP="004219D1">
            <w:pPr>
              <w:rPr>
                <w:rFonts w:ascii="Muli" w:hAnsi="Muli"/>
              </w:rPr>
            </w:pPr>
          </w:p>
          <w:p w14:paraId="3433A9C8" w14:textId="77777777" w:rsidR="004219D1" w:rsidRPr="00010F18" w:rsidRDefault="004219D1" w:rsidP="004219D1">
            <w:pPr>
              <w:pStyle w:val="ListParagraph"/>
              <w:numPr>
                <w:ilvl w:val="0"/>
                <w:numId w:val="19"/>
              </w:numPr>
              <w:ind w:left="341" w:hanging="341"/>
              <w:rPr>
                <w:rFonts w:ascii="Muli" w:hAnsi="Muli" w:cs="Times New Roman"/>
                <w:i/>
              </w:rPr>
            </w:pPr>
            <w:r w:rsidRPr="00010F18">
              <w:rPr>
                <w:rFonts w:ascii="Muli" w:hAnsi="Muli" w:cs="Times New Roman"/>
              </w:rPr>
              <w:t>take water samples for bacteriological analysis.</w:t>
            </w:r>
          </w:p>
          <w:p w14:paraId="3D051CAC" w14:textId="77777777" w:rsidR="004219D1" w:rsidRPr="00010F18" w:rsidRDefault="004219D1" w:rsidP="004219D1">
            <w:pPr>
              <w:pStyle w:val="ListParagraph"/>
              <w:ind w:left="341"/>
              <w:rPr>
                <w:rFonts w:ascii="Muli" w:hAnsi="Muli" w:cs="Times New Roman"/>
                <w:i/>
              </w:rPr>
            </w:pPr>
          </w:p>
          <w:p w14:paraId="0829C31C" w14:textId="77777777" w:rsidR="004219D1" w:rsidRPr="00010F18" w:rsidRDefault="004219D1" w:rsidP="004219D1">
            <w:pPr>
              <w:pStyle w:val="ListParagraph"/>
              <w:ind w:left="0"/>
              <w:rPr>
                <w:rFonts w:ascii="Muli" w:hAnsi="Muli" w:cs="Times New Roman"/>
                <w:i/>
              </w:rPr>
            </w:pPr>
            <w:r w:rsidRPr="00010F18">
              <w:rPr>
                <w:rFonts w:ascii="Muli" w:hAnsi="Muli" w:cs="Times New Roman"/>
                <w:i/>
              </w:rPr>
              <w:t>Target time: 7 days</w:t>
            </w:r>
          </w:p>
          <w:p w14:paraId="452ECDBB" w14:textId="77777777" w:rsidR="004219D1" w:rsidRPr="00010F18" w:rsidRDefault="004219D1" w:rsidP="004219D1">
            <w:pPr>
              <w:pStyle w:val="ListParagraph"/>
              <w:ind w:left="341"/>
              <w:rPr>
                <w:rFonts w:ascii="Muli" w:hAnsi="Muli" w:cs="Times New Roman"/>
                <w:i/>
              </w:rPr>
            </w:pPr>
            <w:r w:rsidRPr="00010F18">
              <w:rPr>
                <w:rFonts w:ascii="Muli" w:hAnsi="Muli" w:cs="Times New Roman"/>
              </w:rPr>
              <w:t xml:space="preserve">                                                                                                                                                                                                                                                                                                                                                                                                                                                                                                                                                                                                                                                                                                                                                                                                                                                                                                                                                                                                                                                                                                                                                                                                                                                                      </w:t>
            </w:r>
          </w:p>
          <w:p w14:paraId="2F97607E" w14:textId="77777777" w:rsidR="004219D1" w:rsidRPr="00010F18" w:rsidRDefault="004219D1" w:rsidP="004219D1">
            <w:pPr>
              <w:pStyle w:val="ListParagraph"/>
              <w:numPr>
                <w:ilvl w:val="0"/>
                <w:numId w:val="19"/>
              </w:numPr>
              <w:ind w:left="341" w:hanging="341"/>
              <w:rPr>
                <w:rFonts w:ascii="Muli" w:hAnsi="Muli" w:cs="Times New Roman"/>
                <w:i/>
              </w:rPr>
            </w:pPr>
            <w:r w:rsidRPr="00010F18">
              <w:rPr>
                <w:rFonts w:ascii="Muli" w:hAnsi="Muli" w:cs="Times New Roman"/>
              </w:rPr>
              <w:t>piece up the connection (if the samples pass).</w:t>
            </w:r>
          </w:p>
          <w:p w14:paraId="5D5D8848" w14:textId="77777777" w:rsidR="004219D1" w:rsidRPr="00010F18" w:rsidRDefault="004219D1" w:rsidP="004219D1">
            <w:pPr>
              <w:rPr>
                <w:rFonts w:ascii="Muli" w:hAnsi="Muli" w:cs="Times New Roman"/>
                <w:i/>
              </w:rPr>
            </w:pPr>
          </w:p>
          <w:p w14:paraId="68420912" w14:textId="77777777" w:rsidR="004219D1" w:rsidRPr="00010F18" w:rsidRDefault="004219D1" w:rsidP="004219D1">
            <w:pPr>
              <w:ind w:left="57"/>
              <w:rPr>
                <w:rFonts w:ascii="Muli" w:hAnsi="Muli" w:cs="Times New Roman"/>
                <w:i/>
              </w:rPr>
            </w:pPr>
            <w:r w:rsidRPr="00010F18">
              <w:rPr>
                <w:rFonts w:ascii="Muli" w:hAnsi="Muli" w:cs="Times New Roman"/>
                <w:i/>
              </w:rPr>
              <w:t>Target time: 14 days from sampling</w:t>
            </w:r>
          </w:p>
          <w:p w14:paraId="4862EC5A" w14:textId="77777777" w:rsidR="004219D1" w:rsidRPr="00010F18" w:rsidRDefault="004219D1" w:rsidP="004219D1">
            <w:pPr>
              <w:rPr>
                <w:rFonts w:ascii="Muli" w:hAnsi="Muli" w:cs="Times New Roman"/>
                <w:i/>
              </w:rPr>
            </w:pPr>
          </w:p>
          <w:p w14:paraId="1612195B" w14:textId="77777777" w:rsidR="004219D1" w:rsidRPr="00010F18" w:rsidRDefault="004219D1" w:rsidP="004219D1">
            <w:pPr>
              <w:rPr>
                <w:rFonts w:ascii="Muli" w:hAnsi="Muli" w:cs="Times New Roman"/>
                <w:i/>
              </w:rPr>
            </w:pPr>
            <w:r w:rsidRPr="00010F18">
              <w:rPr>
                <w:rFonts w:ascii="Muli" w:hAnsi="Muli" w:cs="Times New Roman"/>
                <w:i/>
              </w:rPr>
              <w:t xml:space="preserve"> or</w:t>
            </w:r>
          </w:p>
          <w:p w14:paraId="4F6377AC" w14:textId="77777777" w:rsidR="004219D1" w:rsidRPr="00010F18" w:rsidRDefault="004219D1" w:rsidP="004219D1">
            <w:pPr>
              <w:rPr>
                <w:rFonts w:ascii="Muli" w:hAnsi="Muli" w:cs="Times New Roman"/>
                <w:i/>
              </w:rPr>
            </w:pPr>
          </w:p>
          <w:p w14:paraId="35F2E37E" w14:textId="7AF7706E" w:rsidR="004219D1" w:rsidRPr="00010F18" w:rsidRDefault="004219D1" w:rsidP="004219D1">
            <w:pPr>
              <w:pStyle w:val="ListParagraph"/>
              <w:numPr>
                <w:ilvl w:val="0"/>
                <w:numId w:val="19"/>
              </w:numPr>
              <w:ind w:left="341" w:hanging="284"/>
              <w:rPr>
                <w:rFonts w:ascii="Muli" w:hAnsi="Muli" w:cs="Times New Roman"/>
                <w:i/>
              </w:rPr>
            </w:pPr>
            <w:r w:rsidRPr="00010F18">
              <w:rPr>
                <w:rFonts w:ascii="Muli" w:hAnsi="Muli" w:cs="Times New Roman"/>
              </w:rPr>
              <w:t xml:space="preserve">inform the SLP that the samples </w:t>
            </w:r>
            <w:r w:rsidR="003D253F" w:rsidRPr="00010F18">
              <w:rPr>
                <w:rFonts w:ascii="Muli" w:hAnsi="Muli" w:cs="Times New Roman"/>
              </w:rPr>
              <w:t>failed.</w:t>
            </w:r>
          </w:p>
          <w:p w14:paraId="420E22BA" w14:textId="77777777" w:rsidR="004219D1" w:rsidRPr="00010F18" w:rsidRDefault="004219D1" w:rsidP="004219D1">
            <w:pPr>
              <w:pStyle w:val="ListParagraph"/>
              <w:ind w:left="341"/>
              <w:rPr>
                <w:rFonts w:ascii="Muli" w:hAnsi="Muli" w:cs="Times New Roman"/>
                <w:i/>
              </w:rPr>
            </w:pPr>
          </w:p>
          <w:p w14:paraId="33571E20" w14:textId="77777777" w:rsidR="004219D1" w:rsidRPr="00010F18" w:rsidRDefault="004219D1" w:rsidP="004219D1">
            <w:pPr>
              <w:pStyle w:val="ListParagraph"/>
              <w:ind w:left="57"/>
              <w:rPr>
                <w:rFonts w:ascii="Muli" w:hAnsi="Muli" w:cs="Times New Roman"/>
              </w:rPr>
            </w:pPr>
            <w:r w:rsidRPr="00010F18">
              <w:rPr>
                <w:rFonts w:ascii="Muli" w:hAnsi="Muli" w:cs="Times New Roman"/>
                <w:i/>
              </w:rPr>
              <w:t xml:space="preserve">Target time: 1 working day from receipt of results (normally 14 days from sampling) </w:t>
            </w:r>
            <w:r w:rsidRPr="00010F18">
              <w:rPr>
                <w:rFonts w:ascii="Muli" w:hAnsi="Muli" w:cs="Times New Roman"/>
              </w:rPr>
              <w:t xml:space="preserve"> </w:t>
            </w:r>
          </w:p>
          <w:p w14:paraId="302B8253" w14:textId="77777777" w:rsidR="004219D1" w:rsidRPr="00010F18" w:rsidRDefault="004219D1" w:rsidP="004219D1">
            <w:pPr>
              <w:pStyle w:val="ListParagraph"/>
              <w:ind w:left="341"/>
              <w:rPr>
                <w:rFonts w:ascii="Muli" w:hAnsi="Muli" w:cs="Times New Roman"/>
              </w:rPr>
            </w:pPr>
          </w:p>
          <w:p w14:paraId="103375AF" w14:textId="77777777" w:rsidR="004219D1" w:rsidRPr="00010F18" w:rsidRDefault="004219D1" w:rsidP="004219D1">
            <w:pPr>
              <w:pStyle w:val="ListParagraph"/>
              <w:numPr>
                <w:ilvl w:val="0"/>
                <w:numId w:val="20"/>
              </w:numPr>
              <w:tabs>
                <w:tab w:val="clear" w:pos="677"/>
                <w:tab w:val="num" w:pos="377"/>
              </w:tabs>
              <w:ind w:left="377" w:hanging="294"/>
              <w:rPr>
                <w:rFonts w:ascii="Muli" w:hAnsi="Muli" w:cs="Times New Roman"/>
              </w:rPr>
            </w:pPr>
            <w:r w:rsidRPr="00010F18">
              <w:rPr>
                <w:rFonts w:ascii="Muli" w:hAnsi="Muli" w:cs="Times New Roman"/>
              </w:rPr>
              <w:t>issue a vesting certificate.</w:t>
            </w:r>
          </w:p>
          <w:p w14:paraId="213671A6" w14:textId="77777777" w:rsidR="004219D1" w:rsidRPr="00010F18" w:rsidRDefault="004219D1" w:rsidP="004219D1">
            <w:pPr>
              <w:pStyle w:val="ListParagraph"/>
              <w:ind w:left="377"/>
              <w:rPr>
                <w:rFonts w:ascii="Muli" w:hAnsi="Muli" w:cs="Times New Roman"/>
                <w:i/>
              </w:rPr>
            </w:pPr>
          </w:p>
          <w:p w14:paraId="40B2B430" w14:textId="77777777" w:rsidR="004219D1" w:rsidRPr="00010F18" w:rsidRDefault="004219D1" w:rsidP="004219D1">
            <w:pPr>
              <w:pStyle w:val="ListParagraph"/>
              <w:ind w:left="57"/>
              <w:rPr>
                <w:rFonts w:ascii="Muli" w:hAnsi="Muli" w:cs="Times New Roman"/>
              </w:rPr>
            </w:pPr>
            <w:r w:rsidRPr="00010F18">
              <w:rPr>
                <w:rFonts w:ascii="Muli" w:hAnsi="Muli" w:cs="Times New Roman"/>
                <w:i/>
              </w:rPr>
              <w:t xml:space="preserve">Target time: 28 days from connection              </w:t>
            </w:r>
            <w:r w:rsidRPr="00010F18">
              <w:rPr>
                <w:rFonts w:ascii="Muli" w:hAnsi="Muli" w:cs="Times New Roman"/>
              </w:rPr>
              <w:t xml:space="preserve">                                                                                                                                                                                                                                                                                                                                                                                                                                                                                                                                                                                                                                                                                                                                                                                                      </w:t>
            </w:r>
          </w:p>
          <w:p w14:paraId="22B768D6" w14:textId="77777777" w:rsidR="004219D1" w:rsidRPr="00010F18" w:rsidRDefault="004219D1" w:rsidP="004219D1">
            <w:pPr>
              <w:ind w:left="83"/>
              <w:rPr>
                <w:rFonts w:ascii="Muli" w:hAnsi="Muli" w:cs="Times New Roman"/>
              </w:rPr>
            </w:pPr>
          </w:p>
          <w:p w14:paraId="713D9396" w14:textId="77777777" w:rsidR="004219D1" w:rsidRPr="00010F18" w:rsidRDefault="004219D1" w:rsidP="004219D1">
            <w:pPr>
              <w:pStyle w:val="ListParagraph"/>
              <w:ind w:left="341"/>
              <w:rPr>
                <w:rFonts w:ascii="Muli" w:hAnsi="Muli" w:cs="Times New Roman"/>
                <w:i/>
              </w:rPr>
            </w:pPr>
          </w:p>
        </w:tc>
      </w:tr>
    </w:tbl>
    <w:p w14:paraId="4293EEA0" w14:textId="77777777" w:rsidR="004219D1" w:rsidRPr="00010F18" w:rsidRDefault="004219D1">
      <w:pPr>
        <w:rPr>
          <w:rFonts w:ascii="Muli" w:hAnsi="Muli"/>
        </w:rPr>
      </w:pPr>
    </w:p>
    <w:p w14:paraId="40363ECD" w14:textId="77777777" w:rsidR="004219D1" w:rsidRPr="00010F18" w:rsidRDefault="004219D1">
      <w:pPr>
        <w:rPr>
          <w:rFonts w:ascii="Muli" w:hAnsi="Muli"/>
        </w:rPr>
      </w:pPr>
    </w:p>
    <w:p w14:paraId="7C140DAB" w14:textId="77777777" w:rsidR="004219D1" w:rsidRPr="00010F18" w:rsidRDefault="004219D1">
      <w:pPr>
        <w:rPr>
          <w:rFonts w:ascii="Muli" w:hAnsi="Muli"/>
        </w:rPr>
      </w:pPr>
    </w:p>
    <w:p w14:paraId="285D591A" w14:textId="77777777" w:rsidR="004219D1" w:rsidRPr="00010F18" w:rsidRDefault="004219D1">
      <w:pPr>
        <w:rPr>
          <w:rFonts w:ascii="Muli" w:hAnsi="Muli"/>
        </w:rPr>
      </w:pPr>
    </w:p>
    <w:p w14:paraId="202FF737" w14:textId="77777777" w:rsidR="004219D1" w:rsidRPr="00010F18" w:rsidRDefault="004219D1">
      <w:pPr>
        <w:rPr>
          <w:rFonts w:ascii="Muli" w:hAnsi="Muli"/>
        </w:rPr>
      </w:pPr>
    </w:p>
    <w:p w14:paraId="6B2BB85E" w14:textId="77777777" w:rsidR="004219D1" w:rsidRPr="00010F18" w:rsidRDefault="004219D1">
      <w:pPr>
        <w:rPr>
          <w:rFonts w:ascii="Muli" w:hAnsi="Muli"/>
        </w:rPr>
      </w:pPr>
    </w:p>
    <w:p w14:paraId="074CE19E" w14:textId="77777777" w:rsidR="004219D1" w:rsidRPr="00010F18" w:rsidRDefault="004219D1">
      <w:pPr>
        <w:rPr>
          <w:rFonts w:ascii="Muli" w:hAnsi="Muli"/>
        </w:rPr>
      </w:pPr>
    </w:p>
    <w:p w14:paraId="2B781A6E" w14:textId="77777777" w:rsidR="004219D1" w:rsidRPr="00010F18" w:rsidRDefault="004219D1">
      <w:pPr>
        <w:rPr>
          <w:rFonts w:ascii="Muli" w:hAnsi="Muli"/>
        </w:rPr>
      </w:pPr>
    </w:p>
    <w:p w14:paraId="399AB1FF" w14:textId="77777777" w:rsidR="004219D1" w:rsidRPr="00010F18" w:rsidRDefault="004219D1">
      <w:pPr>
        <w:rPr>
          <w:rFonts w:ascii="Muli" w:hAnsi="Muli"/>
        </w:rPr>
      </w:pPr>
    </w:p>
    <w:p w14:paraId="7EAB5AC6" w14:textId="77777777" w:rsidR="004219D1" w:rsidRPr="00010F18" w:rsidRDefault="004219D1">
      <w:pPr>
        <w:rPr>
          <w:rFonts w:ascii="Muli" w:hAnsi="Muli"/>
        </w:rPr>
      </w:pPr>
    </w:p>
    <w:p w14:paraId="0EC667A7" w14:textId="77777777" w:rsidR="004219D1" w:rsidRPr="00010F18" w:rsidRDefault="004219D1">
      <w:pPr>
        <w:rPr>
          <w:rFonts w:ascii="Muli" w:hAnsi="Muli"/>
        </w:rPr>
      </w:pPr>
    </w:p>
    <w:p w14:paraId="6C831FBF" w14:textId="77777777" w:rsidR="004219D1" w:rsidRPr="00010F18" w:rsidRDefault="004219D1">
      <w:pPr>
        <w:rPr>
          <w:rFonts w:ascii="Muli" w:hAnsi="Muli"/>
        </w:rPr>
      </w:pPr>
    </w:p>
    <w:tbl>
      <w:tblPr>
        <w:tblStyle w:val="TableGrid"/>
        <w:tblW w:w="0" w:type="auto"/>
        <w:tblLook w:val="01E0" w:firstRow="1" w:lastRow="1" w:firstColumn="1" w:lastColumn="1" w:noHBand="0" w:noVBand="0"/>
      </w:tblPr>
      <w:tblGrid>
        <w:gridCol w:w="4502"/>
        <w:gridCol w:w="4514"/>
      </w:tblGrid>
      <w:tr w:rsidR="004219D1" w:rsidRPr="00010F18" w14:paraId="47063FF2" w14:textId="77777777" w:rsidTr="00AF32CF">
        <w:tc>
          <w:tcPr>
            <w:tcW w:w="9242" w:type="dxa"/>
            <w:gridSpan w:val="2"/>
            <w:shd w:val="clear" w:color="auto" w:fill="B6DDE8" w:themeFill="accent5" w:themeFillTint="66"/>
          </w:tcPr>
          <w:p w14:paraId="7D65D76C" w14:textId="77777777" w:rsidR="004219D1" w:rsidRPr="00010F18" w:rsidRDefault="004219D1" w:rsidP="005B70C6">
            <w:pPr>
              <w:jc w:val="center"/>
              <w:rPr>
                <w:rFonts w:ascii="Muli" w:hAnsi="Muli" w:cs="Times New Roman"/>
                <w:bCs w:val="0"/>
              </w:rPr>
            </w:pPr>
            <w:r w:rsidRPr="00010F18">
              <w:rPr>
                <w:rFonts w:ascii="Muli" w:hAnsi="Muli" w:cs="Times New Roman"/>
                <w:b/>
              </w:rPr>
              <w:t>Commissioning and the connection of mains by SLP</w:t>
            </w:r>
          </w:p>
        </w:tc>
      </w:tr>
      <w:tr w:rsidR="004219D1" w:rsidRPr="00010F18" w14:paraId="5E4EBD4A" w14:textId="77777777" w:rsidTr="004219D1">
        <w:tc>
          <w:tcPr>
            <w:tcW w:w="4621" w:type="dxa"/>
          </w:tcPr>
          <w:p w14:paraId="55D00E8A" w14:textId="77777777" w:rsidR="004219D1" w:rsidRPr="00010F18" w:rsidRDefault="004219D1" w:rsidP="004219D1">
            <w:pPr>
              <w:rPr>
                <w:rFonts w:ascii="Muli" w:hAnsi="Muli" w:cs="Times New Roman"/>
              </w:rPr>
            </w:pPr>
            <w:r w:rsidRPr="00010F18">
              <w:rPr>
                <w:rFonts w:ascii="Muli" w:hAnsi="Muli" w:cs="Times New Roman"/>
              </w:rPr>
              <w:t>When making routine mains connections please:</w:t>
            </w:r>
          </w:p>
        </w:tc>
        <w:tc>
          <w:tcPr>
            <w:tcW w:w="4621" w:type="dxa"/>
          </w:tcPr>
          <w:p w14:paraId="29CAA5FE"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6E6EC9FD" w14:textId="77777777" w:rsidTr="004219D1">
        <w:tc>
          <w:tcPr>
            <w:tcW w:w="4621" w:type="dxa"/>
          </w:tcPr>
          <w:p w14:paraId="0DC0ACAF" w14:textId="3FCA6B56" w:rsidR="004219D1" w:rsidRPr="00010F18" w:rsidRDefault="004219D1" w:rsidP="004219D1">
            <w:pPr>
              <w:pStyle w:val="ListParagraph"/>
              <w:numPr>
                <w:ilvl w:val="0"/>
                <w:numId w:val="16"/>
              </w:numPr>
              <w:rPr>
                <w:rFonts w:ascii="Muli" w:hAnsi="Muli" w:cs="Times New Roman"/>
              </w:rPr>
            </w:pPr>
            <w:r w:rsidRPr="00010F18">
              <w:rPr>
                <w:rFonts w:ascii="Muli" w:hAnsi="Muli" w:cs="Times New Roman"/>
              </w:rPr>
              <w:t xml:space="preserve">ensure you have completed the works to Bristol Water’s satisfaction, including the rectification of any </w:t>
            </w:r>
            <w:r w:rsidR="000A50FF" w:rsidRPr="00010F18">
              <w:rPr>
                <w:rFonts w:ascii="Muli" w:hAnsi="Muli" w:cs="Times New Roman"/>
              </w:rPr>
              <w:t>defects.</w:t>
            </w:r>
          </w:p>
          <w:p w14:paraId="33AD5F29" w14:textId="6282D11E"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complete and submit a Notification of Swabbing, Pressure Testing and Chlorination and Request for Sampling form at least 7days in advance of when the work is to be carried </w:t>
            </w:r>
            <w:r w:rsidR="000A50FF" w:rsidRPr="00010F18">
              <w:rPr>
                <w:rFonts w:ascii="Muli" w:hAnsi="Muli" w:cs="Times New Roman"/>
              </w:rPr>
              <w:t>out.</w:t>
            </w:r>
          </w:p>
          <w:p w14:paraId="1D287A78" w14:textId="6046ECCB"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complete and submit a “Request for Mains Connection” form at least 10 working days in advance of the proposed connection </w:t>
            </w:r>
            <w:r w:rsidR="000A50FF" w:rsidRPr="00010F18">
              <w:rPr>
                <w:rFonts w:ascii="Muli" w:hAnsi="Muli" w:cs="Times New Roman"/>
              </w:rPr>
              <w:t>date.</w:t>
            </w:r>
          </w:p>
          <w:p w14:paraId="34EF0784" w14:textId="272263CD"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ensure that any necessary Deeds of Grant of Easement have been signed by the </w:t>
            </w:r>
            <w:r w:rsidR="000A50FF" w:rsidRPr="00010F18">
              <w:rPr>
                <w:rFonts w:ascii="Muli" w:hAnsi="Muli" w:cs="Times New Roman"/>
              </w:rPr>
              <w:t>landowner</w:t>
            </w:r>
            <w:r w:rsidRPr="00010F18">
              <w:rPr>
                <w:rFonts w:ascii="Muli" w:hAnsi="Muli" w:cs="Times New Roman"/>
              </w:rPr>
              <w:t xml:space="preserve"> and returned to Bristol </w:t>
            </w:r>
            <w:r w:rsidR="000A50FF" w:rsidRPr="00010F18">
              <w:rPr>
                <w:rFonts w:ascii="Muli" w:hAnsi="Muli" w:cs="Times New Roman"/>
              </w:rPr>
              <w:t>Water.</w:t>
            </w:r>
          </w:p>
          <w:p w14:paraId="51001617" w14:textId="77777777"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provide accurate as-laid drawings;</w:t>
            </w:r>
          </w:p>
          <w:p w14:paraId="0B5C409B" w14:textId="1EFF90E1"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provide written proof that the local fire authority is prepared to accept </w:t>
            </w:r>
            <w:r w:rsidRPr="00010F18">
              <w:rPr>
                <w:rFonts w:ascii="Muli" w:hAnsi="Muli" w:cs="Times New Roman"/>
              </w:rPr>
              <w:lastRenderedPageBreak/>
              <w:t xml:space="preserve">any alterations to the location of fire hydrants, if </w:t>
            </w:r>
            <w:r w:rsidR="000A50FF" w:rsidRPr="00010F18">
              <w:rPr>
                <w:rFonts w:ascii="Muli" w:hAnsi="Muli" w:cs="Times New Roman"/>
              </w:rPr>
              <w:t>applicable.</w:t>
            </w:r>
          </w:p>
          <w:p w14:paraId="6D274263" w14:textId="671DA85E"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 xml:space="preserve">Provide a successful pressure test certificate for the main to be </w:t>
            </w:r>
            <w:r w:rsidR="000A50FF" w:rsidRPr="00010F18">
              <w:rPr>
                <w:rFonts w:ascii="Muli" w:hAnsi="Muli" w:cs="Times New Roman"/>
              </w:rPr>
              <w:t>connected.</w:t>
            </w:r>
          </w:p>
          <w:p w14:paraId="162AC621" w14:textId="77777777" w:rsidR="004219D1" w:rsidRPr="00010F18" w:rsidRDefault="004219D1" w:rsidP="004219D1">
            <w:pPr>
              <w:pStyle w:val="ListParagraph"/>
              <w:numPr>
                <w:ilvl w:val="0"/>
                <w:numId w:val="16"/>
              </w:numPr>
              <w:rPr>
                <w:rFonts w:ascii="Muli" w:hAnsi="Muli" w:cs="Times New Roman"/>
                <w:color w:val="FF0000"/>
              </w:rPr>
            </w:pPr>
            <w:r w:rsidRPr="00010F18">
              <w:rPr>
                <w:rFonts w:ascii="Muli" w:hAnsi="Muli" w:cs="Times New Roman"/>
              </w:rPr>
              <w:t>provide welding records and external beads for all relevant joints.</w:t>
            </w:r>
          </w:p>
        </w:tc>
        <w:tc>
          <w:tcPr>
            <w:tcW w:w="4621" w:type="dxa"/>
          </w:tcPr>
          <w:p w14:paraId="01FFA4B4" w14:textId="10A555C4" w:rsidR="004219D1" w:rsidRPr="00010F18" w:rsidRDefault="004219D1" w:rsidP="004219D1">
            <w:pPr>
              <w:pStyle w:val="ListParagraph"/>
              <w:numPr>
                <w:ilvl w:val="0"/>
                <w:numId w:val="21"/>
              </w:numPr>
              <w:ind w:left="341" w:hanging="284"/>
              <w:rPr>
                <w:rFonts w:ascii="Muli" w:hAnsi="Muli" w:cs="Times New Roman"/>
              </w:rPr>
            </w:pPr>
            <w:r w:rsidRPr="00010F18">
              <w:rPr>
                <w:rFonts w:ascii="Muli" w:hAnsi="Muli" w:cs="Times New Roman"/>
              </w:rPr>
              <w:lastRenderedPageBreak/>
              <w:t xml:space="preserve">verify that the mains installation is satisfactory and that the as-laid drawings provided are accurate, or request alterations if either are </w:t>
            </w:r>
            <w:r w:rsidR="000A50FF" w:rsidRPr="00010F18">
              <w:rPr>
                <w:rFonts w:ascii="Muli" w:hAnsi="Muli" w:cs="Times New Roman"/>
              </w:rPr>
              <w:t>not.</w:t>
            </w:r>
          </w:p>
          <w:p w14:paraId="475E3028" w14:textId="167C28B6" w:rsidR="004219D1" w:rsidRPr="00010F18" w:rsidRDefault="004219D1" w:rsidP="004219D1">
            <w:pPr>
              <w:pStyle w:val="ListParagraph"/>
              <w:numPr>
                <w:ilvl w:val="0"/>
                <w:numId w:val="21"/>
              </w:numPr>
              <w:ind w:left="341" w:hanging="284"/>
              <w:rPr>
                <w:rFonts w:ascii="Muli" w:hAnsi="Muli" w:cs="Times New Roman"/>
              </w:rPr>
            </w:pPr>
            <w:r w:rsidRPr="00010F18">
              <w:rPr>
                <w:rFonts w:ascii="Muli" w:hAnsi="Muli" w:cs="Times New Roman"/>
              </w:rPr>
              <w:t xml:space="preserve">attend site to observe the swabbing, pressure test and </w:t>
            </w:r>
            <w:r w:rsidR="000A50FF" w:rsidRPr="00010F18">
              <w:rPr>
                <w:rFonts w:ascii="Muli" w:hAnsi="Muli" w:cs="Times New Roman"/>
              </w:rPr>
              <w:t>chlorination.</w:t>
            </w:r>
          </w:p>
          <w:p w14:paraId="036A532B" w14:textId="43FCD3C6" w:rsidR="004219D1" w:rsidRPr="00010F18" w:rsidRDefault="004219D1" w:rsidP="004219D1">
            <w:pPr>
              <w:pStyle w:val="ListParagraph"/>
              <w:numPr>
                <w:ilvl w:val="0"/>
                <w:numId w:val="21"/>
              </w:numPr>
              <w:ind w:left="341" w:hanging="284"/>
              <w:rPr>
                <w:rFonts w:ascii="Muli" w:hAnsi="Muli" w:cs="Times New Roman"/>
              </w:rPr>
            </w:pPr>
            <w:r w:rsidRPr="00010F18">
              <w:rPr>
                <w:rFonts w:ascii="Muli" w:hAnsi="Muli" w:cs="Times New Roman"/>
              </w:rPr>
              <w:t xml:space="preserve">take samples for bacteriological </w:t>
            </w:r>
            <w:r w:rsidR="000A50FF" w:rsidRPr="00010F18">
              <w:rPr>
                <w:rFonts w:ascii="Muli" w:hAnsi="Muli" w:cs="Times New Roman"/>
              </w:rPr>
              <w:t>analysis.</w:t>
            </w:r>
          </w:p>
          <w:p w14:paraId="21053A91" w14:textId="77777777" w:rsidR="004219D1" w:rsidRPr="00010F18" w:rsidRDefault="004219D1" w:rsidP="004219D1">
            <w:pPr>
              <w:pStyle w:val="ListParagraph"/>
              <w:ind w:left="341" w:hanging="284"/>
              <w:rPr>
                <w:rFonts w:ascii="Muli" w:hAnsi="Muli" w:cs="Times New Roman"/>
                <w:i/>
              </w:rPr>
            </w:pPr>
          </w:p>
          <w:p w14:paraId="60A48B04" w14:textId="77777777" w:rsidR="004219D1" w:rsidRPr="00010F18" w:rsidRDefault="004219D1" w:rsidP="004219D1">
            <w:pPr>
              <w:pStyle w:val="ListParagraph"/>
              <w:ind w:left="0"/>
              <w:rPr>
                <w:rFonts w:ascii="Muli" w:hAnsi="Muli" w:cs="Times New Roman"/>
                <w:i/>
              </w:rPr>
            </w:pPr>
            <w:r w:rsidRPr="00010F18">
              <w:rPr>
                <w:rFonts w:ascii="Muli" w:hAnsi="Muli" w:cs="Times New Roman"/>
                <w:i/>
              </w:rPr>
              <w:t>Target time: 7 days from receipt of request</w:t>
            </w:r>
          </w:p>
          <w:p w14:paraId="2375F717" w14:textId="77777777" w:rsidR="004219D1" w:rsidRPr="00010F18" w:rsidRDefault="004219D1" w:rsidP="004219D1">
            <w:pPr>
              <w:ind w:left="341" w:hanging="284"/>
              <w:rPr>
                <w:rFonts w:ascii="Muli" w:hAnsi="Muli" w:cs="Times New Roman"/>
                <w:i/>
              </w:rPr>
            </w:pPr>
          </w:p>
          <w:p w14:paraId="7F94F0A3" w14:textId="562D37B9" w:rsidR="004219D1" w:rsidRPr="00010F18" w:rsidRDefault="004219D1" w:rsidP="004219D1">
            <w:pPr>
              <w:pStyle w:val="ListParagraph"/>
              <w:numPr>
                <w:ilvl w:val="0"/>
                <w:numId w:val="21"/>
              </w:numPr>
              <w:ind w:left="341" w:hanging="284"/>
              <w:rPr>
                <w:rFonts w:ascii="Muli" w:hAnsi="Muli" w:cs="Times New Roman"/>
              </w:rPr>
            </w:pPr>
            <w:r w:rsidRPr="00010F18">
              <w:rPr>
                <w:rFonts w:ascii="Muli" w:hAnsi="Muli" w:cs="Times New Roman"/>
              </w:rPr>
              <w:t xml:space="preserve">inform the SLP of the sample results, discuss the actual connection date and confirm that the connection can go </w:t>
            </w:r>
            <w:r w:rsidR="000A50FF" w:rsidRPr="00010F18">
              <w:rPr>
                <w:rFonts w:ascii="Muli" w:hAnsi="Muli" w:cs="Times New Roman"/>
              </w:rPr>
              <w:t>ahead.</w:t>
            </w:r>
          </w:p>
          <w:p w14:paraId="0FE0A1C4" w14:textId="77777777" w:rsidR="004219D1" w:rsidRPr="00010F18" w:rsidRDefault="004219D1" w:rsidP="004219D1">
            <w:pPr>
              <w:pStyle w:val="ListParagraph"/>
              <w:ind w:left="341" w:hanging="284"/>
              <w:rPr>
                <w:rFonts w:ascii="Muli" w:hAnsi="Muli" w:cs="Times New Roman"/>
                <w:i/>
              </w:rPr>
            </w:pPr>
          </w:p>
          <w:p w14:paraId="37AA9C1E" w14:textId="77777777" w:rsidR="004219D1" w:rsidRPr="00010F18" w:rsidRDefault="004219D1" w:rsidP="004219D1">
            <w:pPr>
              <w:pStyle w:val="ListParagraph"/>
              <w:ind w:left="57"/>
              <w:rPr>
                <w:rFonts w:ascii="Muli" w:hAnsi="Muli" w:cs="Times New Roman"/>
                <w:i/>
              </w:rPr>
            </w:pPr>
            <w:r w:rsidRPr="00010F18">
              <w:rPr>
                <w:rFonts w:ascii="Muli" w:hAnsi="Muli" w:cs="Times New Roman"/>
                <w:i/>
              </w:rPr>
              <w:t>Target time: 14 days from sampling</w:t>
            </w:r>
          </w:p>
          <w:p w14:paraId="2734026B" w14:textId="77777777" w:rsidR="004219D1" w:rsidRPr="00010F18" w:rsidRDefault="004219D1" w:rsidP="004219D1">
            <w:pPr>
              <w:pStyle w:val="ListParagraph"/>
              <w:ind w:left="341" w:hanging="284"/>
              <w:rPr>
                <w:rFonts w:ascii="Muli" w:hAnsi="Muli" w:cs="Times New Roman"/>
                <w:i/>
              </w:rPr>
            </w:pPr>
          </w:p>
          <w:p w14:paraId="114D7C58" w14:textId="3CFFD1A1" w:rsidR="004219D1" w:rsidRPr="00010F18" w:rsidRDefault="004219D1" w:rsidP="004219D1">
            <w:pPr>
              <w:pStyle w:val="ListParagraph"/>
              <w:numPr>
                <w:ilvl w:val="0"/>
                <w:numId w:val="21"/>
              </w:numPr>
              <w:ind w:left="341" w:hanging="284"/>
              <w:rPr>
                <w:rFonts w:ascii="Muli" w:hAnsi="Muli" w:cs="Times New Roman"/>
              </w:rPr>
            </w:pPr>
            <w:r w:rsidRPr="00010F18">
              <w:rPr>
                <w:rFonts w:ascii="Muli" w:hAnsi="Muli" w:cs="Times New Roman"/>
              </w:rPr>
              <w:t xml:space="preserve">attend site to observe the </w:t>
            </w:r>
            <w:r w:rsidR="000A50FF" w:rsidRPr="00010F18">
              <w:rPr>
                <w:rFonts w:ascii="Muli" w:hAnsi="Muli" w:cs="Times New Roman"/>
              </w:rPr>
              <w:t>connection.</w:t>
            </w:r>
          </w:p>
          <w:p w14:paraId="64A7FBA8" w14:textId="77777777" w:rsidR="004219D1" w:rsidRPr="00010F18" w:rsidRDefault="004219D1" w:rsidP="004219D1">
            <w:pPr>
              <w:pStyle w:val="ListParagraph"/>
              <w:ind w:left="341" w:hanging="284"/>
              <w:rPr>
                <w:rFonts w:ascii="Muli" w:hAnsi="Muli" w:cs="Times New Roman"/>
              </w:rPr>
            </w:pPr>
          </w:p>
          <w:p w14:paraId="1B6E4502" w14:textId="4A87B46E" w:rsidR="004219D1" w:rsidRPr="00010F18" w:rsidRDefault="004219D1" w:rsidP="004219D1">
            <w:pPr>
              <w:pStyle w:val="ListParagraph"/>
              <w:numPr>
                <w:ilvl w:val="0"/>
                <w:numId w:val="21"/>
              </w:numPr>
              <w:ind w:left="341" w:hanging="284"/>
              <w:rPr>
                <w:rFonts w:ascii="Muli" w:hAnsi="Muli" w:cs="Times New Roman"/>
              </w:rPr>
            </w:pPr>
            <w:r w:rsidRPr="00010F18">
              <w:rPr>
                <w:rFonts w:ascii="Muli" w:hAnsi="Muli" w:cs="Times New Roman"/>
              </w:rPr>
              <w:t>issue a vesting certificate</w:t>
            </w:r>
            <w:r w:rsidR="00F52014" w:rsidRPr="00010F18">
              <w:rPr>
                <w:rFonts w:ascii="Muli" w:hAnsi="Muli" w:cs="Times New Roman"/>
              </w:rPr>
              <w:t>.</w:t>
            </w:r>
          </w:p>
          <w:p w14:paraId="705A238F" w14:textId="77777777" w:rsidR="004219D1" w:rsidRPr="00010F18" w:rsidRDefault="004219D1" w:rsidP="004219D1">
            <w:pPr>
              <w:pStyle w:val="ListParagraph"/>
              <w:rPr>
                <w:rFonts w:ascii="Muli" w:hAnsi="Muli" w:cs="Times New Roman"/>
              </w:rPr>
            </w:pPr>
          </w:p>
          <w:p w14:paraId="4D1309E1" w14:textId="77777777" w:rsidR="004219D1" w:rsidRPr="00010F18" w:rsidRDefault="004219D1" w:rsidP="004219D1">
            <w:pPr>
              <w:pStyle w:val="ListParagraph"/>
              <w:ind w:left="57"/>
              <w:rPr>
                <w:rFonts w:ascii="Muli" w:hAnsi="Muli" w:cs="Times New Roman"/>
                <w:i/>
              </w:rPr>
            </w:pPr>
            <w:r w:rsidRPr="00010F18">
              <w:rPr>
                <w:rFonts w:ascii="Muli" w:hAnsi="Muli" w:cs="Times New Roman"/>
                <w:i/>
              </w:rPr>
              <w:t>Target time: 28 days from the connection date</w:t>
            </w:r>
          </w:p>
        </w:tc>
      </w:tr>
    </w:tbl>
    <w:p w14:paraId="2B47D32A" w14:textId="77777777" w:rsidR="004219D1" w:rsidRPr="00010F18" w:rsidRDefault="004219D1" w:rsidP="004219D1">
      <w:pPr>
        <w:rPr>
          <w:rFonts w:ascii="Muli" w:hAnsi="Muli" w:cs="Times New Roman"/>
        </w:rPr>
      </w:pPr>
    </w:p>
    <w:p w14:paraId="69C58480" w14:textId="77777777" w:rsidR="004219D1" w:rsidRPr="00010F18" w:rsidRDefault="004219D1">
      <w:pPr>
        <w:rPr>
          <w:rFonts w:ascii="Muli" w:hAnsi="Muli"/>
        </w:rPr>
      </w:pPr>
    </w:p>
    <w:p w14:paraId="5979155D" w14:textId="77777777" w:rsidR="004219D1" w:rsidRPr="00010F18" w:rsidRDefault="004219D1">
      <w:pPr>
        <w:rPr>
          <w:rFonts w:ascii="Muli" w:hAnsi="Muli"/>
        </w:rPr>
      </w:pPr>
    </w:p>
    <w:p w14:paraId="15357C16" w14:textId="77777777" w:rsidR="004219D1" w:rsidRPr="00010F18" w:rsidRDefault="004219D1" w:rsidP="004219D1">
      <w:pPr>
        <w:pStyle w:val="Heading2"/>
        <w:rPr>
          <w:rFonts w:ascii="Muli" w:hAnsi="Muli" w:cs="Times New Roman"/>
        </w:rPr>
      </w:pPr>
      <w:bookmarkStart w:id="15" w:name="_Toc393182990"/>
      <w:r w:rsidRPr="00010F18">
        <w:rPr>
          <w:rFonts w:ascii="Muli" w:hAnsi="Muli" w:cs="Times New Roman"/>
        </w:rPr>
        <w:t xml:space="preserve">3.5 </w:t>
      </w:r>
      <w:r w:rsidRPr="00010F18">
        <w:rPr>
          <w:rFonts w:ascii="Muli" w:hAnsi="Muli" w:cs="Times New Roman"/>
        </w:rPr>
        <w:tab/>
        <w:t>Mains Diversions</w:t>
      </w:r>
      <w:bookmarkEnd w:id="15"/>
    </w:p>
    <w:p w14:paraId="3FE60FAA" w14:textId="77777777" w:rsidR="004219D1" w:rsidRPr="00010F18" w:rsidRDefault="004219D1" w:rsidP="004219D1">
      <w:pPr>
        <w:rPr>
          <w:rFonts w:ascii="Muli" w:hAnsi="Muli" w:cs="Times New Roman"/>
        </w:rPr>
      </w:pPr>
    </w:p>
    <w:p w14:paraId="77F3C505" w14:textId="5A77CA1B" w:rsidR="004219D1" w:rsidRPr="00010F18" w:rsidRDefault="004219D1" w:rsidP="004219D1">
      <w:pPr>
        <w:rPr>
          <w:rFonts w:ascii="Muli" w:hAnsi="Muli" w:cs="Times New Roman"/>
        </w:rPr>
      </w:pPr>
      <w:r w:rsidRPr="00010F18">
        <w:rPr>
          <w:rFonts w:ascii="Muli" w:hAnsi="Muli" w:cs="Times New Roman"/>
        </w:rPr>
        <w:t xml:space="preserve">Construction in the vicinity of our apparatus is strictly regulated to reduce the risk of damage to our mains </w:t>
      </w:r>
      <w:r w:rsidR="000A50FF" w:rsidRPr="00010F18">
        <w:rPr>
          <w:rFonts w:ascii="Muli" w:hAnsi="Muli" w:cs="Times New Roman"/>
        </w:rPr>
        <w:t>and</w:t>
      </w:r>
      <w:r w:rsidRPr="00010F18">
        <w:rPr>
          <w:rFonts w:ascii="Muli" w:hAnsi="Muli" w:cs="Times New Roman"/>
        </w:rPr>
        <w:t xml:space="preserve"> </w:t>
      </w:r>
      <w:r w:rsidR="000A50FF">
        <w:rPr>
          <w:rFonts w:ascii="Muli" w:hAnsi="Muli" w:cs="Times New Roman"/>
        </w:rPr>
        <w:t>ensure</w:t>
      </w:r>
      <w:r w:rsidRPr="00010F18">
        <w:rPr>
          <w:rFonts w:ascii="Muli" w:hAnsi="Muli" w:cs="Times New Roman"/>
        </w:rPr>
        <w:t xml:space="preserve"> our access to our mains, for repair and maintenance, </w:t>
      </w:r>
      <w:r w:rsidR="000A50FF">
        <w:rPr>
          <w:rFonts w:ascii="Muli" w:hAnsi="Muli" w:cs="Times New Roman"/>
        </w:rPr>
        <w:t xml:space="preserve">is not </w:t>
      </w:r>
      <w:r w:rsidRPr="00010F18">
        <w:rPr>
          <w:rFonts w:ascii="Muli" w:hAnsi="Muli" w:cs="Times New Roman"/>
        </w:rPr>
        <w:t xml:space="preserve">compromised. If you believe that your development may affect one or more of our existing </w:t>
      </w:r>
      <w:r w:rsidR="000A50FF" w:rsidRPr="00010F18">
        <w:rPr>
          <w:rFonts w:ascii="Muli" w:hAnsi="Muli" w:cs="Times New Roman"/>
        </w:rPr>
        <w:t>mains,</w:t>
      </w:r>
      <w:r w:rsidRPr="00010F18">
        <w:rPr>
          <w:rFonts w:ascii="Muli" w:hAnsi="Muli" w:cs="Times New Roman"/>
        </w:rPr>
        <w:t xml:space="preserve"> please contact our Developer Interface Team. If we think that your proposals may affect our </w:t>
      </w:r>
      <w:r w:rsidR="000A50FF" w:rsidRPr="00010F18">
        <w:rPr>
          <w:rFonts w:ascii="Muli" w:hAnsi="Muli" w:cs="Times New Roman"/>
        </w:rPr>
        <w:t>apparatus,</w:t>
      </w:r>
      <w:r w:rsidRPr="00010F18">
        <w:rPr>
          <w:rFonts w:ascii="Muli" w:hAnsi="Muli" w:cs="Times New Roman"/>
        </w:rPr>
        <w:t xml:space="preserve"> we will inform you and request that you provide full details of your proposals as well as a</w:t>
      </w:r>
      <w:r w:rsidR="00F52014" w:rsidRPr="00010F18">
        <w:rPr>
          <w:rFonts w:ascii="Muli" w:hAnsi="Muli" w:cs="Times New Roman"/>
        </w:rPr>
        <w:t xml:space="preserve"> design </w:t>
      </w:r>
      <w:r w:rsidR="003D253F" w:rsidRPr="00010F18">
        <w:rPr>
          <w:rFonts w:ascii="Muli" w:hAnsi="Muli" w:cs="Times New Roman"/>
        </w:rPr>
        <w:t>administration fee</w:t>
      </w:r>
      <w:r w:rsidRPr="00010F18">
        <w:rPr>
          <w:rFonts w:ascii="Muli" w:hAnsi="Muli" w:cs="Times New Roman"/>
        </w:rPr>
        <w:t xml:space="preserve">. We will examine the information provided, carry out any necessary investigations that are required to determine the exact location and depth of the main (for which additional charges may be levied), and the feasibility of diverting the main. If it will be possible to divert the </w:t>
      </w:r>
      <w:r w:rsidR="000A50FF" w:rsidRPr="00010F18">
        <w:rPr>
          <w:rFonts w:ascii="Muli" w:hAnsi="Muli" w:cs="Times New Roman"/>
        </w:rPr>
        <w:t>main,</w:t>
      </w:r>
      <w:r w:rsidRPr="00010F18">
        <w:rPr>
          <w:rFonts w:ascii="Muli" w:hAnsi="Muli" w:cs="Times New Roman"/>
        </w:rPr>
        <w:t xml:space="preserve"> we will put together a design and </w:t>
      </w:r>
      <w:r w:rsidR="003D253F" w:rsidRPr="00010F18">
        <w:rPr>
          <w:rFonts w:ascii="Muli" w:hAnsi="Muli" w:cs="Times New Roman"/>
        </w:rPr>
        <w:t>estimated costs</w:t>
      </w:r>
      <w:r w:rsidR="00F52014" w:rsidRPr="00010F18">
        <w:rPr>
          <w:rFonts w:ascii="Muli" w:hAnsi="Muli" w:cs="Times New Roman"/>
        </w:rPr>
        <w:t xml:space="preserve"> for the works.</w:t>
      </w:r>
      <w:r w:rsidRPr="00010F18">
        <w:rPr>
          <w:rFonts w:ascii="Muli" w:hAnsi="Muli" w:cs="Times New Roman"/>
        </w:rPr>
        <w:t xml:space="preserve"> </w:t>
      </w:r>
    </w:p>
    <w:p w14:paraId="5DDA4FF8" w14:textId="77777777" w:rsidR="004219D1" w:rsidRPr="00010F18" w:rsidRDefault="004219D1" w:rsidP="004219D1">
      <w:pPr>
        <w:rPr>
          <w:rFonts w:ascii="Muli" w:hAnsi="Muli" w:cs="Times New Roman"/>
        </w:rPr>
      </w:pPr>
    </w:p>
    <w:p w14:paraId="1B3AC060" w14:textId="40915163" w:rsidR="004219D1" w:rsidRPr="00010F18" w:rsidRDefault="004219D1" w:rsidP="004219D1">
      <w:pPr>
        <w:rPr>
          <w:rFonts w:ascii="Muli" w:hAnsi="Muli" w:cs="Times New Roman"/>
        </w:rPr>
      </w:pPr>
      <w:r w:rsidRPr="00010F18">
        <w:rPr>
          <w:rFonts w:ascii="Muli" w:hAnsi="Muli" w:cs="Times New Roman"/>
        </w:rPr>
        <w:t xml:space="preserve">Diversions can be incorporated into applications for new mains, whether they are self-lay applications or requisition applications, providing that any additional information relating to the diversion is included with the application. </w:t>
      </w:r>
    </w:p>
    <w:p w14:paraId="37F2F034" w14:textId="77777777" w:rsidR="004219D1" w:rsidRPr="00010F18" w:rsidRDefault="004219D1" w:rsidP="004219D1">
      <w:pPr>
        <w:rPr>
          <w:rFonts w:ascii="Muli" w:hAnsi="Muli" w:cs="Times New Roman"/>
        </w:rPr>
      </w:pPr>
    </w:p>
    <w:p w14:paraId="7DF5BFBF" w14:textId="7C6721FE" w:rsidR="004219D1" w:rsidRPr="00010F18" w:rsidRDefault="004219D1" w:rsidP="004219D1">
      <w:pPr>
        <w:rPr>
          <w:rFonts w:ascii="Muli" w:hAnsi="Muli" w:cs="Times New Roman"/>
        </w:rPr>
      </w:pPr>
      <w:r w:rsidRPr="00010F18">
        <w:rPr>
          <w:rFonts w:ascii="Muli" w:hAnsi="Muli" w:cs="Times New Roman"/>
        </w:rPr>
        <w:t>Developers are required to pay the full cost of any necessary diversionary works carried out by Bristol Water. Developers who employ SLPs to unde</w:t>
      </w:r>
      <w:r w:rsidR="00141301" w:rsidRPr="00010F18">
        <w:rPr>
          <w:rFonts w:ascii="Muli" w:hAnsi="Muli" w:cs="Times New Roman"/>
        </w:rPr>
        <w:t>rtake parts of the diversionary</w:t>
      </w:r>
      <w:r w:rsidRPr="00010F18">
        <w:rPr>
          <w:rFonts w:ascii="Muli" w:hAnsi="Muli" w:cs="Times New Roman"/>
        </w:rPr>
        <w:t xml:space="preserve"> work will not receive payment for the work carried out from Bristol Water and will have to pay the full cost of any remaining parts of the diversionary work carried out by Bristol Water.</w:t>
      </w:r>
    </w:p>
    <w:p w14:paraId="57C9FFD1" w14:textId="77777777" w:rsidR="004219D1" w:rsidRPr="00010F18" w:rsidRDefault="004219D1" w:rsidP="004219D1">
      <w:pPr>
        <w:rPr>
          <w:rFonts w:ascii="Muli" w:hAnsi="Muli" w:cs="Times New Roman"/>
        </w:rPr>
      </w:pPr>
    </w:p>
    <w:p w14:paraId="7B67D175" w14:textId="477418FF" w:rsidR="004219D1" w:rsidRDefault="004219D1" w:rsidP="004219D1">
      <w:pPr>
        <w:rPr>
          <w:rFonts w:ascii="Muli" w:hAnsi="Muli" w:cs="Times New Roman"/>
        </w:rPr>
      </w:pPr>
      <w:r w:rsidRPr="00010F18">
        <w:rPr>
          <w:rFonts w:ascii="Muli" w:hAnsi="Muli" w:cs="Times New Roman"/>
        </w:rPr>
        <w:t xml:space="preserve">In cases </w:t>
      </w:r>
      <w:r w:rsidR="000A50FF">
        <w:rPr>
          <w:rFonts w:ascii="Muli" w:hAnsi="Muli" w:cs="Times New Roman"/>
        </w:rPr>
        <w:t xml:space="preserve">where it is not </w:t>
      </w:r>
      <w:r w:rsidR="000A50FF" w:rsidRPr="00010F18">
        <w:rPr>
          <w:rFonts w:ascii="Muli" w:hAnsi="Muli" w:cs="Times New Roman"/>
        </w:rPr>
        <w:t xml:space="preserve">possible for us to divert </w:t>
      </w:r>
      <w:r w:rsidR="000A50FF">
        <w:rPr>
          <w:rFonts w:ascii="Muli" w:hAnsi="Muli" w:cs="Times New Roman"/>
        </w:rPr>
        <w:t>our</w:t>
      </w:r>
      <w:r w:rsidR="000A50FF" w:rsidRPr="00010F18">
        <w:rPr>
          <w:rFonts w:ascii="Muli" w:hAnsi="Muli" w:cs="Times New Roman"/>
        </w:rPr>
        <w:t xml:space="preserve"> apparatus</w:t>
      </w:r>
      <w:r w:rsidR="000A50FF">
        <w:rPr>
          <w:rFonts w:ascii="Muli" w:hAnsi="Muli" w:cs="Times New Roman"/>
        </w:rPr>
        <w:t>,</w:t>
      </w:r>
      <w:r w:rsidR="000A50FF" w:rsidRPr="00010F18">
        <w:rPr>
          <w:rFonts w:ascii="Muli" w:hAnsi="Muli" w:cs="Times New Roman"/>
        </w:rPr>
        <w:t xml:space="preserve"> </w:t>
      </w:r>
      <w:r w:rsidRPr="00010F18">
        <w:rPr>
          <w:rFonts w:ascii="Muli" w:hAnsi="Muli" w:cs="Times New Roman"/>
        </w:rPr>
        <w:t>we will provide information and advice to help you to ensure that your proposals do not adversely affect our mains.</w:t>
      </w:r>
    </w:p>
    <w:p w14:paraId="4BEFDBA8" w14:textId="4BCAA0E2" w:rsidR="005B2384" w:rsidRDefault="005B2384" w:rsidP="004219D1">
      <w:pPr>
        <w:rPr>
          <w:rFonts w:ascii="Muli" w:hAnsi="Muli" w:cs="Times New Roman"/>
        </w:rPr>
      </w:pPr>
    </w:p>
    <w:p w14:paraId="378AEAAC" w14:textId="6759A9E4" w:rsidR="005B2384" w:rsidRDefault="005B2384" w:rsidP="004219D1">
      <w:pPr>
        <w:rPr>
          <w:rFonts w:ascii="Muli" w:hAnsi="Muli" w:cs="Times New Roman"/>
        </w:rPr>
      </w:pPr>
    </w:p>
    <w:p w14:paraId="75D76EC2" w14:textId="64C10DFF" w:rsidR="005B2384" w:rsidRDefault="005B2384" w:rsidP="004219D1">
      <w:pPr>
        <w:rPr>
          <w:rFonts w:ascii="Muli" w:hAnsi="Muli" w:cs="Times New Roman"/>
        </w:rPr>
      </w:pPr>
    </w:p>
    <w:p w14:paraId="5D42E3D9" w14:textId="6A2BF178" w:rsidR="005B2384" w:rsidRDefault="005B2384" w:rsidP="004219D1">
      <w:pPr>
        <w:rPr>
          <w:rFonts w:ascii="Muli" w:hAnsi="Muli" w:cs="Times New Roman"/>
        </w:rPr>
      </w:pPr>
    </w:p>
    <w:p w14:paraId="32DB692D" w14:textId="265EC25C" w:rsidR="005B2384" w:rsidRDefault="005B2384" w:rsidP="004219D1">
      <w:pPr>
        <w:rPr>
          <w:rFonts w:ascii="Muli" w:hAnsi="Muli" w:cs="Times New Roman"/>
        </w:rPr>
      </w:pPr>
    </w:p>
    <w:p w14:paraId="1C530330" w14:textId="77777777" w:rsidR="005B2384" w:rsidRPr="00010F18" w:rsidRDefault="005B2384" w:rsidP="004219D1">
      <w:pPr>
        <w:rPr>
          <w:rFonts w:ascii="Muli" w:hAnsi="Muli" w:cs="Times New Roman"/>
        </w:rPr>
      </w:pPr>
    </w:p>
    <w:p w14:paraId="58DB8238" w14:textId="77777777" w:rsidR="004219D1" w:rsidRPr="00010F18" w:rsidRDefault="004219D1" w:rsidP="004219D1">
      <w:pPr>
        <w:rPr>
          <w:rFonts w:ascii="Muli" w:hAnsi="Muli" w:cs="Times New Roman"/>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4820"/>
      </w:tblGrid>
      <w:tr w:rsidR="004219D1" w:rsidRPr="00010F18" w14:paraId="6B0A6C78" w14:textId="77777777" w:rsidTr="00AF32CF">
        <w:trPr>
          <w:cantSplit/>
        </w:trPr>
        <w:tc>
          <w:tcPr>
            <w:tcW w:w="10038" w:type="dxa"/>
            <w:gridSpan w:val="2"/>
            <w:shd w:val="clear" w:color="auto" w:fill="B6DDE8" w:themeFill="accent5" w:themeFillTint="66"/>
          </w:tcPr>
          <w:p w14:paraId="781F7CFA" w14:textId="77777777" w:rsidR="004219D1" w:rsidRPr="00010F18" w:rsidRDefault="004219D1" w:rsidP="004219D1">
            <w:pPr>
              <w:jc w:val="center"/>
              <w:rPr>
                <w:rFonts w:ascii="Muli" w:hAnsi="Muli" w:cs="Times New Roman"/>
                <w:bCs w:val="0"/>
              </w:rPr>
            </w:pPr>
            <w:r w:rsidRPr="00010F18">
              <w:rPr>
                <w:rFonts w:ascii="Muli" w:hAnsi="Muli" w:cs="Times New Roman"/>
                <w:b/>
              </w:rPr>
              <w:lastRenderedPageBreak/>
              <w:t>Basic Advice on a Diversion</w:t>
            </w:r>
          </w:p>
        </w:tc>
      </w:tr>
      <w:tr w:rsidR="004219D1" w:rsidRPr="00010F18" w14:paraId="6585E156" w14:textId="77777777" w:rsidTr="004219D1">
        <w:trPr>
          <w:cantSplit/>
        </w:trPr>
        <w:tc>
          <w:tcPr>
            <w:tcW w:w="5218" w:type="dxa"/>
          </w:tcPr>
          <w:p w14:paraId="09F015EF" w14:textId="77777777" w:rsidR="004219D1" w:rsidRPr="00010F18" w:rsidRDefault="004219D1" w:rsidP="004219D1">
            <w:pPr>
              <w:rPr>
                <w:rFonts w:ascii="Muli" w:hAnsi="Muli" w:cs="Times New Roman"/>
              </w:rPr>
            </w:pPr>
            <w:r w:rsidRPr="00010F18">
              <w:rPr>
                <w:rFonts w:ascii="Muli" w:hAnsi="Muli" w:cs="Times New Roman"/>
              </w:rPr>
              <w:t>To receive the service, please provide:</w:t>
            </w:r>
          </w:p>
        </w:tc>
        <w:tc>
          <w:tcPr>
            <w:tcW w:w="4820" w:type="dxa"/>
          </w:tcPr>
          <w:p w14:paraId="5A86194F"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57737735" w14:textId="77777777" w:rsidTr="004219D1">
        <w:trPr>
          <w:cantSplit/>
        </w:trPr>
        <w:tc>
          <w:tcPr>
            <w:tcW w:w="5218" w:type="dxa"/>
          </w:tcPr>
          <w:p w14:paraId="5C2280D3" w14:textId="77777777" w:rsidR="004219D1" w:rsidRPr="00010F18" w:rsidRDefault="004219D1" w:rsidP="004219D1">
            <w:pPr>
              <w:pStyle w:val="ListParagraph"/>
              <w:numPr>
                <w:ilvl w:val="0"/>
                <w:numId w:val="23"/>
              </w:numPr>
              <w:rPr>
                <w:rFonts w:ascii="Muli" w:hAnsi="Muli" w:cs="Times New Roman"/>
              </w:rPr>
            </w:pPr>
            <w:r w:rsidRPr="00010F18">
              <w:rPr>
                <w:rFonts w:ascii="Muli" w:hAnsi="Muli" w:cs="Times New Roman"/>
              </w:rPr>
              <w:t>a suitable plan showing the extent and location of the site and your proposals.  You should include details of all proposed constructions as well as any changes in ground level or surface.</w:t>
            </w:r>
          </w:p>
        </w:tc>
        <w:tc>
          <w:tcPr>
            <w:tcW w:w="4820" w:type="dxa"/>
          </w:tcPr>
          <w:p w14:paraId="32B4FDAA" w14:textId="77777777" w:rsidR="004219D1" w:rsidRPr="00010F18" w:rsidRDefault="004219D1" w:rsidP="004219D1">
            <w:pPr>
              <w:rPr>
                <w:rFonts w:ascii="Muli" w:hAnsi="Muli" w:cs="Times New Roman"/>
              </w:rPr>
            </w:pPr>
            <w:r w:rsidRPr="00010F18">
              <w:rPr>
                <w:rFonts w:ascii="Muli" w:hAnsi="Muli" w:cs="Times New Roman"/>
              </w:rPr>
              <w:t>provide:</w:t>
            </w:r>
          </w:p>
          <w:p w14:paraId="64742285" w14:textId="4A8B0C89" w:rsidR="004219D1" w:rsidRPr="00010F18" w:rsidRDefault="004219D1" w:rsidP="004219D1">
            <w:pPr>
              <w:pStyle w:val="ListParagraph"/>
              <w:numPr>
                <w:ilvl w:val="0"/>
                <w:numId w:val="22"/>
              </w:numPr>
              <w:tabs>
                <w:tab w:val="clear" w:pos="720"/>
                <w:tab w:val="num" w:pos="364"/>
              </w:tabs>
              <w:ind w:left="364" w:hanging="284"/>
              <w:rPr>
                <w:rFonts w:ascii="Muli" w:hAnsi="Muli" w:cs="Times New Roman"/>
              </w:rPr>
            </w:pPr>
            <w:r w:rsidRPr="00010F18">
              <w:rPr>
                <w:rFonts w:ascii="Muli" w:hAnsi="Muli" w:cs="Times New Roman"/>
              </w:rPr>
              <w:t xml:space="preserve">an extract of our GIS record indicating company </w:t>
            </w:r>
            <w:r w:rsidR="000A50FF" w:rsidRPr="00010F18">
              <w:rPr>
                <w:rFonts w:ascii="Muli" w:hAnsi="Muli" w:cs="Times New Roman"/>
              </w:rPr>
              <w:t>apparatus.</w:t>
            </w:r>
          </w:p>
          <w:p w14:paraId="565D3842" w14:textId="77777777" w:rsidR="004219D1" w:rsidRPr="00010F18" w:rsidRDefault="004219D1" w:rsidP="004219D1">
            <w:pPr>
              <w:pStyle w:val="ListParagraph"/>
              <w:numPr>
                <w:ilvl w:val="0"/>
                <w:numId w:val="22"/>
              </w:numPr>
              <w:tabs>
                <w:tab w:val="clear" w:pos="720"/>
                <w:tab w:val="num" w:pos="364"/>
              </w:tabs>
              <w:ind w:left="364" w:hanging="284"/>
              <w:rPr>
                <w:rFonts w:ascii="Muli" w:hAnsi="Muli" w:cs="Times New Roman"/>
              </w:rPr>
            </w:pPr>
            <w:r w:rsidRPr="00010F18">
              <w:rPr>
                <w:rFonts w:ascii="Muli" w:hAnsi="Muli" w:cs="Times New Roman"/>
              </w:rPr>
              <w:t>advice about whether our mains will need to be diverted or whether further information is required (either from you or via investigatory works) before we are able to ascertain this.</w:t>
            </w:r>
          </w:p>
          <w:p w14:paraId="5144240D" w14:textId="77777777" w:rsidR="004219D1" w:rsidRPr="00010F18" w:rsidRDefault="004219D1" w:rsidP="004219D1">
            <w:pPr>
              <w:pStyle w:val="ListParagraph"/>
              <w:numPr>
                <w:ilvl w:val="0"/>
                <w:numId w:val="22"/>
              </w:numPr>
              <w:tabs>
                <w:tab w:val="clear" w:pos="720"/>
                <w:tab w:val="num" w:pos="364"/>
              </w:tabs>
              <w:ind w:left="364" w:hanging="284"/>
              <w:rPr>
                <w:rFonts w:ascii="Muli" w:hAnsi="Muli" w:cs="Times New Roman"/>
              </w:rPr>
            </w:pPr>
            <w:r w:rsidRPr="00010F18">
              <w:rPr>
                <w:rFonts w:ascii="Muli" w:hAnsi="Muli" w:cs="Times New Roman"/>
              </w:rPr>
              <w:t>an indication of the cost of any investigatory works (if applicable)</w:t>
            </w:r>
          </w:p>
          <w:p w14:paraId="3E27EC07" w14:textId="77777777" w:rsidR="004219D1" w:rsidRPr="00010F18" w:rsidRDefault="004219D1" w:rsidP="004219D1">
            <w:pPr>
              <w:rPr>
                <w:rFonts w:ascii="Muli" w:hAnsi="Muli" w:cs="Times New Roman"/>
              </w:rPr>
            </w:pPr>
          </w:p>
          <w:p w14:paraId="1C969233" w14:textId="77777777" w:rsidR="004219D1" w:rsidRPr="00010F18" w:rsidRDefault="004219D1" w:rsidP="004219D1">
            <w:pPr>
              <w:pStyle w:val="Heading6"/>
              <w:rPr>
                <w:rFonts w:ascii="Muli" w:hAnsi="Muli" w:cs="Times New Roman"/>
              </w:rPr>
            </w:pPr>
            <w:r w:rsidRPr="00010F18">
              <w:rPr>
                <w:rFonts w:ascii="Muli" w:hAnsi="Muli" w:cs="Times New Roman"/>
                <w:color w:val="auto"/>
              </w:rPr>
              <w:t>Target time:  21 days</w:t>
            </w:r>
          </w:p>
        </w:tc>
      </w:tr>
      <w:tr w:rsidR="004219D1" w:rsidRPr="00010F18" w14:paraId="3A5D4BB8" w14:textId="77777777" w:rsidTr="004219D1">
        <w:trPr>
          <w:cantSplit/>
        </w:trPr>
        <w:tc>
          <w:tcPr>
            <w:tcW w:w="10038" w:type="dxa"/>
            <w:gridSpan w:val="2"/>
            <w:shd w:val="clear" w:color="auto" w:fill="B6DDE8" w:themeFill="accent5" w:themeFillTint="66"/>
          </w:tcPr>
          <w:p w14:paraId="03B10D71" w14:textId="401A5FD7" w:rsidR="004219D1" w:rsidRPr="00010F18" w:rsidRDefault="004219D1" w:rsidP="004219D1">
            <w:pPr>
              <w:pStyle w:val="Heading6"/>
              <w:rPr>
                <w:rFonts w:ascii="Muli" w:hAnsi="Muli" w:cs="Times New Roman"/>
              </w:rPr>
            </w:pPr>
            <w:r w:rsidRPr="00010F18">
              <w:rPr>
                <w:rFonts w:ascii="Muli" w:hAnsi="Muli" w:cs="Times New Roman"/>
              </w:rPr>
              <w:t>Fee: None</w:t>
            </w:r>
          </w:p>
        </w:tc>
      </w:tr>
    </w:tbl>
    <w:p w14:paraId="282E9701" w14:textId="77777777" w:rsidR="004219D1" w:rsidRPr="00010F18" w:rsidRDefault="004219D1" w:rsidP="004219D1">
      <w:pPr>
        <w:rPr>
          <w:rFonts w:ascii="Muli" w:hAnsi="Muli" w:cs="Times New Roman"/>
        </w:rPr>
      </w:pPr>
    </w:p>
    <w:p w14:paraId="1E63CDF1" w14:textId="77777777" w:rsidR="004219D1" w:rsidRPr="00010F18" w:rsidRDefault="004219D1" w:rsidP="004219D1">
      <w:pPr>
        <w:rPr>
          <w:rFonts w:ascii="Muli" w:hAnsi="Muli" w:cs="Times New Roman"/>
        </w:rPr>
      </w:pPr>
    </w:p>
    <w:tbl>
      <w:tblPr>
        <w:tblW w:w="100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4818"/>
      </w:tblGrid>
      <w:tr w:rsidR="004219D1" w:rsidRPr="00010F18" w14:paraId="685747D6" w14:textId="77777777" w:rsidTr="00AF32CF">
        <w:trPr>
          <w:cantSplit/>
        </w:trPr>
        <w:tc>
          <w:tcPr>
            <w:tcW w:w="10036" w:type="dxa"/>
            <w:gridSpan w:val="2"/>
            <w:shd w:val="clear" w:color="auto" w:fill="B6DDE8" w:themeFill="accent5" w:themeFillTint="66"/>
          </w:tcPr>
          <w:p w14:paraId="4579AFBA" w14:textId="19251F59" w:rsidR="004219D1" w:rsidRPr="00010F18" w:rsidRDefault="00D0705D" w:rsidP="004219D1">
            <w:pPr>
              <w:jc w:val="center"/>
              <w:rPr>
                <w:rFonts w:ascii="Muli" w:hAnsi="Muli" w:cs="Times New Roman"/>
                <w:bCs w:val="0"/>
              </w:rPr>
            </w:pPr>
            <w:r w:rsidRPr="00010F18">
              <w:rPr>
                <w:rFonts w:ascii="Muli" w:hAnsi="Muli" w:cs="Times New Roman"/>
              </w:rPr>
              <w:br w:type="page"/>
            </w:r>
            <w:r w:rsidR="004219D1" w:rsidRPr="00010F18">
              <w:rPr>
                <w:rFonts w:ascii="Muli" w:hAnsi="Muli" w:cs="Times New Roman"/>
                <w:b/>
              </w:rPr>
              <w:t>Design of Mains Diversion</w:t>
            </w:r>
          </w:p>
        </w:tc>
      </w:tr>
      <w:tr w:rsidR="004219D1" w:rsidRPr="00010F18" w14:paraId="30EFA549" w14:textId="77777777" w:rsidTr="004219D1">
        <w:trPr>
          <w:cantSplit/>
        </w:trPr>
        <w:tc>
          <w:tcPr>
            <w:tcW w:w="5218" w:type="dxa"/>
          </w:tcPr>
          <w:p w14:paraId="776BD1B4" w14:textId="77777777" w:rsidR="004219D1" w:rsidRPr="00010F18" w:rsidRDefault="004219D1" w:rsidP="004219D1">
            <w:pPr>
              <w:rPr>
                <w:rFonts w:ascii="Muli" w:hAnsi="Muli" w:cs="Times New Roman"/>
              </w:rPr>
            </w:pPr>
            <w:r w:rsidRPr="00010F18">
              <w:rPr>
                <w:rFonts w:ascii="Muli" w:hAnsi="Muli" w:cs="Times New Roman"/>
              </w:rPr>
              <w:t>To receive the service, please provide:</w:t>
            </w:r>
          </w:p>
        </w:tc>
        <w:tc>
          <w:tcPr>
            <w:tcW w:w="4818" w:type="dxa"/>
          </w:tcPr>
          <w:p w14:paraId="7E58D4FB"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480A35F9" w14:textId="77777777" w:rsidTr="004219D1">
        <w:trPr>
          <w:cantSplit/>
        </w:trPr>
        <w:tc>
          <w:tcPr>
            <w:tcW w:w="5218" w:type="dxa"/>
          </w:tcPr>
          <w:p w14:paraId="74A49DFC" w14:textId="5694803E" w:rsidR="004219D1" w:rsidRPr="00010F18" w:rsidRDefault="004219D1" w:rsidP="004219D1">
            <w:pPr>
              <w:pStyle w:val="ListParagraph"/>
              <w:numPr>
                <w:ilvl w:val="0"/>
                <w:numId w:val="28"/>
              </w:numPr>
              <w:rPr>
                <w:rFonts w:ascii="Muli" w:hAnsi="Muli" w:cs="Times New Roman"/>
              </w:rPr>
            </w:pPr>
            <w:r w:rsidRPr="00010F18">
              <w:rPr>
                <w:rFonts w:ascii="Muli" w:hAnsi="Muli" w:cs="Times New Roman"/>
              </w:rPr>
              <w:t xml:space="preserve">a detailed site layout (preferably to a scale of 1:500) showing service strips, adopted highways and all proposed </w:t>
            </w:r>
            <w:r w:rsidR="003D253F" w:rsidRPr="00010F18">
              <w:rPr>
                <w:rFonts w:ascii="Muli" w:hAnsi="Muli" w:cs="Times New Roman"/>
              </w:rPr>
              <w:t>structures.</w:t>
            </w:r>
          </w:p>
          <w:p w14:paraId="6A4DBCCA" w14:textId="4F861BCF" w:rsidR="004219D1" w:rsidRPr="00010F18" w:rsidRDefault="004219D1" w:rsidP="004219D1">
            <w:pPr>
              <w:pStyle w:val="ListParagraph"/>
              <w:numPr>
                <w:ilvl w:val="0"/>
                <w:numId w:val="28"/>
              </w:numPr>
              <w:rPr>
                <w:rFonts w:ascii="Muli" w:hAnsi="Muli" w:cs="Times New Roman"/>
              </w:rPr>
            </w:pPr>
            <w:r w:rsidRPr="00010F18">
              <w:rPr>
                <w:rFonts w:ascii="Muli" w:hAnsi="Muli" w:cs="Times New Roman"/>
              </w:rPr>
              <w:t>details of any proposals to either increase or decrease the cover or change the surface over any of our mains, either temporarily or permanently, (where applicable</w:t>
            </w:r>
            <w:r w:rsidR="003D253F" w:rsidRPr="00010F18">
              <w:rPr>
                <w:rFonts w:ascii="Muli" w:hAnsi="Muli" w:cs="Times New Roman"/>
              </w:rPr>
              <w:t>).</w:t>
            </w:r>
          </w:p>
          <w:p w14:paraId="43506F1E" w14:textId="3D3CB1D5" w:rsidR="004219D1" w:rsidRPr="00010F18" w:rsidRDefault="004219D1" w:rsidP="004219D1">
            <w:pPr>
              <w:pStyle w:val="ListParagraph"/>
              <w:numPr>
                <w:ilvl w:val="0"/>
                <w:numId w:val="28"/>
              </w:numPr>
              <w:rPr>
                <w:rFonts w:ascii="Muli" w:hAnsi="Muli" w:cs="Times New Roman"/>
              </w:rPr>
            </w:pPr>
            <w:r w:rsidRPr="00010F18">
              <w:rPr>
                <w:rFonts w:ascii="Muli" w:hAnsi="Muli" w:cs="Times New Roman"/>
              </w:rPr>
              <w:t xml:space="preserve">details of any abnormal loads that will be placed on our mains during your works, </w:t>
            </w:r>
            <w:r w:rsidR="003D253F" w:rsidRPr="00010F18">
              <w:rPr>
                <w:rFonts w:ascii="Muli" w:hAnsi="Muli" w:cs="Times New Roman"/>
              </w:rPr>
              <w:t>e.g.,</w:t>
            </w:r>
            <w:r w:rsidRPr="00010F18">
              <w:rPr>
                <w:rFonts w:ascii="Muli" w:hAnsi="Muli" w:cs="Times New Roman"/>
              </w:rPr>
              <w:t xml:space="preserve"> site traffic, especially in cases where the cover has been reduced (where applicable);</w:t>
            </w:r>
          </w:p>
          <w:p w14:paraId="7FC3B4A6" w14:textId="3EA26F58" w:rsidR="004219D1" w:rsidRPr="00010F18" w:rsidRDefault="004219D1" w:rsidP="004219D1">
            <w:pPr>
              <w:pStyle w:val="ListParagraph"/>
              <w:numPr>
                <w:ilvl w:val="0"/>
                <w:numId w:val="28"/>
              </w:numPr>
              <w:rPr>
                <w:rFonts w:ascii="Muli" w:hAnsi="Muli" w:cs="Times New Roman"/>
              </w:rPr>
            </w:pPr>
            <w:r w:rsidRPr="00010F18">
              <w:rPr>
                <w:rFonts w:ascii="Muli" w:hAnsi="Muli" w:cs="Times New Roman"/>
              </w:rPr>
              <w:t>payment of the appropriate</w:t>
            </w:r>
            <w:r w:rsidR="00F52014" w:rsidRPr="00010F18">
              <w:rPr>
                <w:rFonts w:ascii="Muli" w:hAnsi="Muli" w:cs="Times New Roman"/>
              </w:rPr>
              <w:t xml:space="preserve"> design </w:t>
            </w:r>
            <w:r w:rsidR="003D253F" w:rsidRPr="00010F18">
              <w:rPr>
                <w:rFonts w:ascii="Muli" w:hAnsi="Muli" w:cs="Times New Roman"/>
              </w:rPr>
              <w:t>administration fee</w:t>
            </w:r>
            <w:r w:rsidRPr="00010F18">
              <w:rPr>
                <w:rFonts w:ascii="Muli" w:hAnsi="Muli" w:cs="Times New Roman"/>
              </w:rPr>
              <w:t xml:space="preserve"> (if a fee has not already been paid in relation to new mains);</w:t>
            </w:r>
          </w:p>
          <w:p w14:paraId="11F653F2" w14:textId="77777777" w:rsidR="004219D1" w:rsidRPr="00010F18" w:rsidRDefault="004219D1" w:rsidP="004219D1">
            <w:pPr>
              <w:pStyle w:val="ListParagraph"/>
              <w:numPr>
                <w:ilvl w:val="0"/>
                <w:numId w:val="28"/>
              </w:numPr>
              <w:rPr>
                <w:rFonts w:ascii="Muli" w:hAnsi="Muli" w:cs="Times New Roman"/>
              </w:rPr>
            </w:pPr>
            <w:r w:rsidRPr="00010F18">
              <w:rPr>
                <w:rFonts w:ascii="Muli" w:hAnsi="Muli" w:cs="Times New Roman"/>
              </w:rPr>
              <w:t>payment to cover the cost of any required investigatory works, e.g. trial holes (where applicable and as advised).</w:t>
            </w:r>
          </w:p>
        </w:tc>
        <w:tc>
          <w:tcPr>
            <w:tcW w:w="4818" w:type="dxa"/>
          </w:tcPr>
          <w:p w14:paraId="31FF2655" w14:textId="77777777" w:rsidR="004219D1" w:rsidRPr="00010F18" w:rsidRDefault="004219D1" w:rsidP="004219D1">
            <w:pPr>
              <w:rPr>
                <w:rFonts w:ascii="Muli" w:hAnsi="Muli" w:cs="Times New Roman"/>
              </w:rPr>
            </w:pPr>
            <w:r w:rsidRPr="00010F18">
              <w:rPr>
                <w:rFonts w:ascii="Muli" w:hAnsi="Muli" w:cs="Times New Roman"/>
              </w:rPr>
              <w:t>provide either:</w:t>
            </w:r>
          </w:p>
          <w:p w14:paraId="246E664B" w14:textId="5817DB25" w:rsidR="004219D1" w:rsidRPr="00010F18" w:rsidRDefault="004219D1" w:rsidP="004219D1">
            <w:pPr>
              <w:pStyle w:val="ListParagraph"/>
              <w:numPr>
                <w:ilvl w:val="0"/>
                <w:numId w:val="25"/>
              </w:numPr>
              <w:tabs>
                <w:tab w:val="clear" w:pos="720"/>
                <w:tab w:val="num" w:pos="317"/>
              </w:tabs>
              <w:ind w:left="317" w:hanging="283"/>
              <w:rPr>
                <w:rFonts w:ascii="Muli" w:hAnsi="Muli" w:cs="Times New Roman"/>
              </w:rPr>
            </w:pPr>
            <w:r w:rsidRPr="00010F18">
              <w:rPr>
                <w:rFonts w:ascii="Muli" w:hAnsi="Muli" w:cs="Times New Roman"/>
              </w:rPr>
              <w:t xml:space="preserve">a mains design </w:t>
            </w:r>
            <w:r w:rsidR="003D253F" w:rsidRPr="00010F18">
              <w:rPr>
                <w:rFonts w:ascii="Muli" w:hAnsi="Muli" w:cs="Times New Roman"/>
              </w:rPr>
              <w:t>layout.</w:t>
            </w:r>
          </w:p>
          <w:p w14:paraId="3A5715CD" w14:textId="5C4A507E" w:rsidR="004219D1" w:rsidRPr="00010F18" w:rsidRDefault="004219D1" w:rsidP="004219D1">
            <w:pPr>
              <w:pStyle w:val="ListParagraph"/>
              <w:numPr>
                <w:ilvl w:val="0"/>
                <w:numId w:val="25"/>
              </w:numPr>
              <w:tabs>
                <w:tab w:val="clear" w:pos="720"/>
                <w:tab w:val="num" w:pos="317"/>
              </w:tabs>
              <w:ind w:left="317" w:hanging="283"/>
              <w:rPr>
                <w:rFonts w:ascii="Muli" w:hAnsi="Muli" w:cs="Times New Roman"/>
              </w:rPr>
            </w:pPr>
            <w:r w:rsidRPr="00010F18">
              <w:rPr>
                <w:rFonts w:ascii="Muli" w:hAnsi="Muli" w:cs="Times New Roman"/>
              </w:rPr>
              <w:t xml:space="preserve">details of the likely cost of any diversionary </w:t>
            </w:r>
            <w:r w:rsidR="003D253F" w:rsidRPr="00010F18">
              <w:rPr>
                <w:rFonts w:ascii="Muli" w:hAnsi="Muli" w:cs="Times New Roman"/>
              </w:rPr>
              <w:t>works.</w:t>
            </w:r>
          </w:p>
          <w:p w14:paraId="39EC290C" w14:textId="77777777" w:rsidR="004219D1" w:rsidRPr="00010F18" w:rsidRDefault="004219D1" w:rsidP="004219D1">
            <w:pPr>
              <w:pStyle w:val="ListParagraph"/>
              <w:numPr>
                <w:ilvl w:val="0"/>
                <w:numId w:val="25"/>
              </w:numPr>
              <w:tabs>
                <w:tab w:val="clear" w:pos="720"/>
                <w:tab w:val="num" w:pos="317"/>
              </w:tabs>
              <w:ind w:left="317" w:hanging="283"/>
              <w:rPr>
                <w:rFonts w:ascii="Muli" w:hAnsi="Muli" w:cs="Times New Roman"/>
              </w:rPr>
            </w:pPr>
            <w:r w:rsidRPr="00010F18">
              <w:rPr>
                <w:rFonts w:ascii="Muli" w:hAnsi="Muli" w:cs="Times New Roman"/>
              </w:rPr>
              <w:t>specification for any trench to be provided by the applicant, and</w:t>
            </w:r>
          </w:p>
          <w:p w14:paraId="33EF8774" w14:textId="14F69E89" w:rsidR="004219D1" w:rsidRPr="00010F18" w:rsidRDefault="004219D1" w:rsidP="004219D1">
            <w:pPr>
              <w:pStyle w:val="ListParagraph"/>
              <w:numPr>
                <w:ilvl w:val="0"/>
                <w:numId w:val="25"/>
              </w:numPr>
              <w:tabs>
                <w:tab w:val="clear" w:pos="720"/>
                <w:tab w:val="num" w:pos="317"/>
              </w:tabs>
              <w:ind w:left="317" w:hanging="283"/>
              <w:rPr>
                <w:rFonts w:ascii="Muli" w:hAnsi="Muli" w:cs="Times New Roman"/>
              </w:rPr>
            </w:pPr>
            <w:r w:rsidRPr="00010F18">
              <w:rPr>
                <w:rFonts w:ascii="Muli" w:hAnsi="Muli" w:cs="Times New Roman"/>
              </w:rPr>
              <w:t xml:space="preserve">confirmation of what you need to do </w:t>
            </w:r>
            <w:r w:rsidR="003D253F" w:rsidRPr="00010F18">
              <w:rPr>
                <w:rFonts w:ascii="Muli" w:hAnsi="Muli" w:cs="Times New Roman"/>
              </w:rPr>
              <w:t>next.</w:t>
            </w:r>
          </w:p>
          <w:p w14:paraId="072C3BAB" w14:textId="77777777" w:rsidR="004219D1" w:rsidRPr="00010F18" w:rsidRDefault="004219D1" w:rsidP="004219D1">
            <w:pPr>
              <w:tabs>
                <w:tab w:val="num" w:pos="317"/>
              </w:tabs>
              <w:ind w:left="317" w:hanging="283"/>
              <w:rPr>
                <w:rFonts w:ascii="Muli" w:hAnsi="Muli" w:cs="Times New Roman"/>
              </w:rPr>
            </w:pPr>
            <w:r w:rsidRPr="00010F18">
              <w:rPr>
                <w:rFonts w:ascii="Muli" w:hAnsi="Muli" w:cs="Times New Roman"/>
              </w:rPr>
              <w:t>or</w:t>
            </w:r>
          </w:p>
          <w:p w14:paraId="46F9D062" w14:textId="77777777" w:rsidR="004219D1" w:rsidRPr="00010F18" w:rsidRDefault="004219D1" w:rsidP="004219D1">
            <w:pPr>
              <w:pStyle w:val="ListParagraph"/>
              <w:numPr>
                <w:ilvl w:val="0"/>
                <w:numId w:val="29"/>
              </w:numPr>
              <w:tabs>
                <w:tab w:val="clear" w:pos="732"/>
                <w:tab w:val="num" w:pos="317"/>
              </w:tabs>
              <w:ind w:left="317" w:hanging="283"/>
              <w:rPr>
                <w:rFonts w:ascii="Muli" w:hAnsi="Muli" w:cs="Times New Roman"/>
              </w:rPr>
            </w:pPr>
            <w:r w:rsidRPr="00010F18">
              <w:rPr>
                <w:rFonts w:ascii="Muli" w:hAnsi="Muli" w:cs="Times New Roman"/>
              </w:rPr>
              <w:t>confirmation that our mains will not be affected by your proposals.</w:t>
            </w:r>
          </w:p>
          <w:p w14:paraId="78BC2174" w14:textId="77777777" w:rsidR="004219D1" w:rsidRPr="00010F18" w:rsidRDefault="004219D1" w:rsidP="004219D1">
            <w:pPr>
              <w:tabs>
                <w:tab w:val="num" w:pos="317"/>
              </w:tabs>
              <w:ind w:left="317" w:hanging="283"/>
              <w:rPr>
                <w:rFonts w:ascii="Muli" w:hAnsi="Muli" w:cs="Times New Roman"/>
              </w:rPr>
            </w:pPr>
          </w:p>
          <w:p w14:paraId="645C67E2" w14:textId="77777777" w:rsidR="004219D1" w:rsidRPr="00010F18" w:rsidRDefault="004219D1" w:rsidP="005B70C6">
            <w:pPr>
              <w:pStyle w:val="Heading6"/>
              <w:rPr>
                <w:rFonts w:ascii="Muli" w:hAnsi="Muli" w:cs="Times New Roman"/>
              </w:rPr>
            </w:pPr>
            <w:r w:rsidRPr="00010F18">
              <w:rPr>
                <w:rFonts w:ascii="Muli" w:hAnsi="Muli" w:cs="Times New Roman"/>
              </w:rPr>
              <w:t xml:space="preserve">Target time: </w:t>
            </w:r>
            <w:r w:rsidRPr="00010F18">
              <w:rPr>
                <w:rFonts w:ascii="Muli" w:hAnsi="Muli" w:cs="Times New Roman"/>
                <w:strike/>
              </w:rPr>
              <w:t xml:space="preserve"> </w:t>
            </w:r>
            <w:r w:rsidRPr="00010F18">
              <w:rPr>
                <w:rFonts w:ascii="Muli" w:hAnsi="Muli" w:cs="Times New Roman"/>
              </w:rPr>
              <w:t>42 days</w:t>
            </w:r>
          </w:p>
        </w:tc>
      </w:tr>
      <w:tr w:rsidR="004219D1" w:rsidRPr="00010F18" w14:paraId="1241F954" w14:textId="77777777" w:rsidTr="004219D1">
        <w:trPr>
          <w:cantSplit/>
        </w:trPr>
        <w:tc>
          <w:tcPr>
            <w:tcW w:w="10036" w:type="dxa"/>
            <w:gridSpan w:val="2"/>
            <w:shd w:val="clear" w:color="auto" w:fill="B6DDE8" w:themeFill="accent5" w:themeFillTint="66"/>
          </w:tcPr>
          <w:p w14:paraId="4AC56860" w14:textId="57418CDB" w:rsidR="004219D1" w:rsidRPr="00010F18" w:rsidRDefault="004219D1" w:rsidP="004219D1">
            <w:pPr>
              <w:pStyle w:val="Heading6"/>
              <w:rPr>
                <w:rFonts w:ascii="Muli" w:hAnsi="Muli" w:cs="Times New Roman"/>
                <w:i w:val="0"/>
              </w:rPr>
            </w:pPr>
            <w:r w:rsidRPr="00010F18">
              <w:rPr>
                <w:rFonts w:ascii="Muli" w:hAnsi="Muli" w:cs="Times New Roman"/>
                <w:i w:val="0"/>
              </w:rPr>
              <w:t>Fee: £360+VAT or as notified for mains greater than 300 mm internal diameter</w:t>
            </w:r>
          </w:p>
        </w:tc>
      </w:tr>
    </w:tbl>
    <w:p w14:paraId="0806C5D0" w14:textId="0A0351EC" w:rsidR="004219D1" w:rsidRDefault="004219D1" w:rsidP="004219D1">
      <w:pPr>
        <w:rPr>
          <w:rFonts w:ascii="Muli" w:hAnsi="Muli" w:cs="Times New Roman"/>
        </w:rPr>
      </w:pPr>
    </w:p>
    <w:p w14:paraId="3C6A70F3" w14:textId="5A7BE62E" w:rsidR="005B2384" w:rsidRDefault="005B2384" w:rsidP="004219D1">
      <w:pPr>
        <w:rPr>
          <w:rFonts w:ascii="Muli" w:hAnsi="Muli" w:cs="Times New Roman"/>
        </w:rPr>
      </w:pPr>
    </w:p>
    <w:p w14:paraId="5E3A4CA0" w14:textId="7D9A6EC3" w:rsidR="005B2384" w:rsidRDefault="005B2384" w:rsidP="004219D1">
      <w:pPr>
        <w:rPr>
          <w:rFonts w:ascii="Muli" w:hAnsi="Muli" w:cs="Times New Roman"/>
        </w:rPr>
      </w:pPr>
    </w:p>
    <w:p w14:paraId="28982A79" w14:textId="77777777" w:rsidR="005B2384" w:rsidRPr="00010F18" w:rsidRDefault="005B2384" w:rsidP="004219D1">
      <w:pPr>
        <w:rPr>
          <w:rFonts w:ascii="Muli" w:hAnsi="Muli" w:cs="Times New Roman"/>
        </w:rPr>
      </w:pPr>
    </w:p>
    <w:tbl>
      <w:tblPr>
        <w:tblW w:w="100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8"/>
        <w:gridCol w:w="4818"/>
      </w:tblGrid>
      <w:tr w:rsidR="004219D1" w:rsidRPr="00010F18" w14:paraId="46ABAC5B" w14:textId="77777777" w:rsidTr="00AF32CF">
        <w:trPr>
          <w:cantSplit/>
        </w:trPr>
        <w:tc>
          <w:tcPr>
            <w:tcW w:w="10036" w:type="dxa"/>
            <w:gridSpan w:val="2"/>
            <w:shd w:val="clear" w:color="auto" w:fill="B6DDE8" w:themeFill="accent5" w:themeFillTint="66"/>
          </w:tcPr>
          <w:p w14:paraId="06DF7C2E" w14:textId="77777777" w:rsidR="004219D1" w:rsidRPr="00010F18" w:rsidRDefault="004219D1" w:rsidP="004219D1">
            <w:pPr>
              <w:jc w:val="center"/>
              <w:rPr>
                <w:rFonts w:ascii="Muli" w:hAnsi="Muli" w:cs="Times New Roman"/>
              </w:rPr>
            </w:pPr>
            <w:r w:rsidRPr="00010F18">
              <w:rPr>
                <w:rFonts w:ascii="Muli" w:hAnsi="Muli" w:cs="Times New Roman"/>
                <w:b/>
              </w:rPr>
              <w:lastRenderedPageBreak/>
              <w:t>Commencement of diversionary work on-site</w:t>
            </w:r>
          </w:p>
        </w:tc>
      </w:tr>
      <w:tr w:rsidR="004219D1" w:rsidRPr="00010F18" w14:paraId="4ADB16A4" w14:textId="77777777" w:rsidTr="004219D1">
        <w:trPr>
          <w:cantSplit/>
        </w:trPr>
        <w:tc>
          <w:tcPr>
            <w:tcW w:w="5218" w:type="dxa"/>
          </w:tcPr>
          <w:p w14:paraId="42FFE903" w14:textId="77777777" w:rsidR="004219D1" w:rsidRPr="00010F18" w:rsidRDefault="004219D1" w:rsidP="004219D1">
            <w:pPr>
              <w:rPr>
                <w:rFonts w:ascii="Muli" w:hAnsi="Muli" w:cs="Times New Roman"/>
              </w:rPr>
            </w:pPr>
            <w:r w:rsidRPr="00010F18">
              <w:rPr>
                <w:rFonts w:ascii="Muli" w:hAnsi="Muli" w:cs="Times New Roman"/>
              </w:rPr>
              <w:t>To receive the service, please:</w:t>
            </w:r>
          </w:p>
        </w:tc>
        <w:tc>
          <w:tcPr>
            <w:tcW w:w="4818" w:type="dxa"/>
          </w:tcPr>
          <w:p w14:paraId="6E9AFCA4" w14:textId="77777777" w:rsidR="004219D1" w:rsidRPr="00010F18" w:rsidRDefault="004219D1" w:rsidP="004219D1">
            <w:pPr>
              <w:rPr>
                <w:rFonts w:ascii="Muli" w:hAnsi="Muli" w:cs="Times New Roman"/>
              </w:rPr>
            </w:pPr>
            <w:r w:rsidRPr="00010F18">
              <w:rPr>
                <w:rFonts w:ascii="Muli" w:hAnsi="Muli" w:cs="Times New Roman"/>
              </w:rPr>
              <w:t>Bristol Water will:</w:t>
            </w:r>
          </w:p>
        </w:tc>
      </w:tr>
      <w:tr w:rsidR="004219D1" w:rsidRPr="00010F18" w14:paraId="7E81DF8B" w14:textId="77777777" w:rsidTr="004219D1">
        <w:trPr>
          <w:cantSplit/>
        </w:trPr>
        <w:tc>
          <w:tcPr>
            <w:tcW w:w="5218" w:type="dxa"/>
          </w:tcPr>
          <w:p w14:paraId="52005D2E" w14:textId="77777777" w:rsidR="004219D1" w:rsidRPr="00010F18" w:rsidRDefault="004219D1" w:rsidP="004219D1">
            <w:pPr>
              <w:rPr>
                <w:rFonts w:ascii="Muli" w:hAnsi="Muli" w:cs="Times New Roman"/>
              </w:rPr>
            </w:pPr>
          </w:p>
          <w:p w14:paraId="7303921D" w14:textId="77777777" w:rsidR="004219D1" w:rsidRPr="00010F18" w:rsidRDefault="004219D1" w:rsidP="004219D1">
            <w:pPr>
              <w:pStyle w:val="ListParagraph"/>
              <w:numPr>
                <w:ilvl w:val="0"/>
                <w:numId w:val="24"/>
              </w:numPr>
              <w:tabs>
                <w:tab w:val="clear" w:pos="720"/>
                <w:tab w:val="num" w:pos="432"/>
              </w:tabs>
              <w:ind w:left="432" w:hanging="426"/>
              <w:rPr>
                <w:rFonts w:ascii="Muli" w:hAnsi="Muli" w:cs="Times New Roman"/>
              </w:rPr>
            </w:pPr>
            <w:r w:rsidRPr="00010F18">
              <w:rPr>
                <w:rFonts w:ascii="Muli" w:hAnsi="Muli" w:cs="Times New Roman"/>
              </w:rPr>
              <w:t xml:space="preserve">provide a written instruction to proceed; </w:t>
            </w:r>
          </w:p>
          <w:p w14:paraId="6B094BA8" w14:textId="77777777" w:rsidR="004219D1" w:rsidRPr="00010F18" w:rsidRDefault="004219D1" w:rsidP="004219D1">
            <w:pPr>
              <w:pStyle w:val="ListParagraph"/>
              <w:numPr>
                <w:ilvl w:val="0"/>
                <w:numId w:val="24"/>
              </w:numPr>
              <w:tabs>
                <w:tab w:val="clear" w:pos="720"/>
                <w:tab w:val="num" w:pos="432"/>
              </w:tabs>
              <w:ind w:left="432" w:hanging="426"/>
              <w:rPr>
                <w:rFonts w:ascii="Muli" w:hAnsi="Muli" w:cs="Times New Roman"/>
              </w:rPr>
            </w:pPr>
            <w:r w:rsidRPr="00010F18">
              <w:rPr>
                <w:rFonts w:ascii="Muli" w:hAnsi="Muli" w:cs="Times New Roman"/>
              </w:rPr>
              <w:t xml:space="preserve">provide payment of the deposit; </w:t>
            </w:r>
          </w:p>
          <w:p w14:paraId="5EA8663D" w14:textId="7DC2A007" w:rsidR="004219D1" w:rsidRPr="00010F18" w:rsidRDefault="004219D1" w:rsidP="004219D1">
            <w:pPr>
              <w:pStyle w:val="ListParagraph"/>
              <w:numPr>
                <w:ilvl w:val="0"/>
                <w:numId w:val="24"/>
              </w:numPr>
              <w:tabs>
                <w:tab w:val="clear" w:pos="720"/>
                <w:tab w:val="num" w:pos="432"/>
              </w:tabs>
              <w:ind w:left="432" w:hanging="426"/>
              <w:rPr>
                <w:rFonts w:ascii="Muli" w:hAnsi="Muli" w:cs="Times New Roman"/>
              </w:rPr>
            </w:pPr>
            <w:r w:rsidRPr="00010F18">
              <w:rPr>
                <w:rFonts w:ascii="Muli" w:hAnsi="Muli" w:cs="Times New Roman"/>
              </w:rPr>
              <w:t xml:space="preserve">provide details of your CDM </w:t>
            </w:r>
            <w:r w:rsidR="001D0200">
              <w:rPr>
                <w:rFonts w:ascii="Muli" w:hAnsi="Muli" w:cs="Times New Roman"/>
              </w:rPr>
              <w:t>Principal Designer</w:t>
            </w:r>
            <w:r w:rsidRPr="00010F18">
              <w:rPr>
                <w:rFonts w:ascii="Muli" w:hAnsi="Muli" w:cs="Times New Roman"/>
              </w:rPr>
              <w:t xml:space="preserve"> and Principal Contractor, where applicable.</w:t>
            </w:r>
          </w:p>
          <w:p w14:paraId="7D6715E3" w14:textId="77777777" w:rsidR="004219D1" w:rsidRPr="00010F18" w:rsidRDefault="004219D1" w:rsidP="004219D1">
            <w:pPr>
              <w:pStyle w:val="ListParagraph"/>
              <w:numPr>
                <w:ilvl w:val="0"/>
                <w:numId w:val="26"/>
              </w:numPr>
              <w:tabs>
                <w:tab w:val="clear" w:pos="720"/>
                <w:tab w:val="num" w:pos="432"/>
              </w:tabs>
              <w:ind w:left="432" w:hanging="426"/>
              <w:rPr>
                <w:rFonts w:ascii="Muli" w:hAnsi="Muli" w:cs="Times New Roman"/>
              </w:rPr>
            </w:pPr>
            <w:r w:rsidRPr="00010F18">
              <w:rPr>
                <w:rFonts w:ascii="Muli" w:hAnsi="Muli" w:cs="Times New Roman"/>
              </w:rPr>
              <w:t>provide site contact details and a programme for the main laying works (where applicable);</w:t>
            </w:r>
          </w:p>
          <w:p w14:paraId="76BF9C99" w14:textId="1CDF861E" w:rsidR="004219D1" w:rsidRPr="00010F18" w:rsidRDefault="004219D1" w:rsidP="004219D1">
            <w:pPr>
              <w:pStyle w:val="ListParagraph"/>
              <w:numPr>
                <w:ilvl w:val="0"/>
                <w:numId w:val="26"/>
              </w:numPr>
              <w:tabs>
                <w:tab w:val="clear" w:pos="720"/>
                <w:tab w:val="num" w:pos="432"/>
              </w:tabs>
              <w:ind w:left="432" w:hanging="426"/>
              <w:rPr>
                <w:rFonts w:ascii="Muli" w:hAnsi="Muli" w:cs="Times New Roman"/>
              </w:rPr>
            </w:pPr>
            <w:r w:rsidRPr="00010F18">
              <w:rPr>
                <w:rFonts w:ascii="Muli" w:hAnsi="Muli" w:cs="Times New Roman"/>
              </w:rPr>
              <w:t xml:space="preserve">contact the relevant </w:t>
            </w:r>
            <w:r w:rsidR="00D260E1" w:rsidRPr="00010F18">
              <w:rPr>
                <w:rFonts w:ascii="Muli" w:hAnsi="Muli" w:cs="Times New Roman"/>
              </w:rPr>
              <w:t>Development Services Engineering Manager</w:t>
            </w:r>
            <w:r w:rsidRPr="00010F18">
              <w:rPr>
                <w:rFonts w:ascii="Muli" w:hAnsi="Muli" w:cs="Times New Roman"/>
              </w:rPr>
              <w:t xml:space="preserve"> to arrange for the works to be included in the main</w:t>
            </w:r>
            <w:r w:rsidR="00D260E1" w:rsidRPr="00010F18">
              <w:rPr>
                <w:rFonts w:ascii="Muli" w:hAnsi="Muli" w:cs="Times New Roman"/>
              </w:rPr>
              <w:t xml:space="preserve"> </w:t>
            </w:r>
            <w:r w:rsidRPr="00010F18">
              <w:rPr>
                <w:rFonts w:ascii="Muli" w:hAnsi="Muli" w:cs="Times New Roman"/>
              </w:rPr>
              <w:t>laying programme;</w:t>
            </w:r>
          </w:p>
          <w:p w14:paraId="2FE79298" w14:textId="77777777" w:rsidR="004219D1" w:rsidRPr="00010F18" w:rsidRDefault="004219D1" w:rsidP="004219D1">
            <w:pPr>
              <w:pStyle w:val="ListParagraph"/>
              <w:numPr>
                <w:ilvl w:val="0"/>
                <w:numId w:val="26"/>
              </w:numPr>
              <w:tabs>
                <w:tab w:val="clear" w:pos="720"/>
                <w:tab w:val="num" w:pos="432"/>
              </w:tabs>
              <w:ind w:left="432" w:hanging="426"/>
              <w:rPr>
                <w:rFonts w:ascii="Muli" w:hAnsi="Muli" w:cs="Times New Roman"/>
              </w:rPr>
            </w:pPr>
            <w:r w:rsidRPr="00010F18">
              <w:rPr>
                <w:rFonts w:ascii="Muli" w:hAnsi="Muli" w:cs="Times New Roman"/>
              </w:rPr>
              <w:t>provide a signed Indemnity Form (where applicable);</w:t>
            </w:r>
          </w:p>
          <w:p w14:paraId="61EF922E" w14:textId="77777777" w:rsidR="004219D1" w:rsidRPr="00010F18" w:rsidRDefault="004219D1" w:rsidP="004219D1">
            <w:pPr>
              <w:pStyle w:val="ListParagraph"/>
              <w:numPr>
                <w:ilvl w:val="0"/>
                <w:numId w:val="26"/>
              </w:numPr>
              <w:tabs>
                <w:tab w:val="clear" w:pos="720"/>
                <w:tab w:val="num" w:pos="432"/>
              </w:tabs>
              <w:ind w:left="432" w:hanging="426"/>
              <w:rPr>
                <w:rFonts w:ascii="Muli" w:hAnsi="Muli" w:cs="Times New Roman"/>
              </w:rPr>
            </w:pPr>
            <w:r w:rsidRPr="00010F18">
              <w:rPr>
                <w:rFonts w:ascii="Muli" w:hAnsi="Muli" w:cs="Times New Roman"/>
              </w:rPr>
              <w:t>provide pre-excavated trenches for the mains diversion, with unrestricted access for the main</w:t>
            </w:r>
            <w:r w:rsidR="00D260E1" w:rsidRPr="00010F18">
              <w:rPr>
                <w:rFonts w:ascii="Muli" w:hAnsi="Muli" w:cs="Times New Roman"/>
              </w:rPr>
              <w:t xml:space="preserve"> </w:t>
            </w:r>
            <w:r w:rsidRPr="00010F18">
              <w:rPr>
                <w:rFonts w:ascii="Muli" w:hAnsi="Muli" w:cs="Times New Roman"/>
              </w:rPr>
              <w:t>laying operations on the agreed dates (where applicable);</w:t>
            </w:r>
          </w:p>
          <w:p w14:paraId="3EC7DB0F" w14:textId="77777777" w:rsidR="004219D1" w:rsidRPr="00010F18" w:rsidRDefault="004219D1" w:rsidP="004219D1">
            <w:pPr>
              <w:pStyle w:val="ListParagraph"/>
              <w:numPr>
                <w:ilvl w:val="0"/>
                <w:numId w:val="26"/>
              </w:numPr>
              <w:tabs>
                <w:tab w:val="clear" w:pos="720"/>
                <w:tab w:val="num" w:pos="432"/>
              </w:tabs>
              <w:ind w:left="432" w:hanging="426"/>
              <w:rPr>
                <w:rFonts w:ascii="Muli" w:hAnsi="Muli" w:cs="Times New Roman"/>
              </w:rPr>
            </w:pPr>
            <w:r w:rsidRPr="00010F18">
              <w:rPr>
                <w:rFonts w:ascii="Muli" w:hAnsi="Muli" w:cs="Times New Roman"/>
              </w:rPr>
              <w:t>where excavation is required, ensure that there is unrestricted access for excavation operations on the agreed date, where applicable.</w:t>
            </w:r>
          </w:p>
          <w:p w14:paraId="142B9AF4" w14:textId="77777777" w:rsidR="004219D1" w:rsidRPr="00010F18" w:rsidRDefault="004219D1" w:rsidP="004219D1">
            <w:pPr>
              <w:rPr>
                <w:rFonts w:ascii="Muli" w:hAnsi="Muli" w:cs="Times New Roman"/>
              </w:rPr>
            </w:pPr>
          </w:p>
        </w:tc>
        <w:tc>
          <w:tcPr>
            <w:tcW w:w="4818" w:type="dxa"/>
          </w:tcPr>
          <w:p w14:paraId="67E44793" w14:textId="77777777" w:rsidR="004219D1" w:rsidRPr="00010F18" w:rsidRDefault="004219D1" w:rsidP="004219D1">
            <w:pPr>
              <w:rPr>
                <w:rFonts w:ascii="Muli" w:hAnsi="Muli" w:cs="Times New Roman"/>
              </w:rPr>
            </w:pPr>
          </w:p>
          <w:p w14:paraId="3B9AB070" w14:textId="77777777" w:rsidR="004219D1" w:rsidRPr="00010F18" w:rsidRDefault="004219D1" w:rsidP="004219D1">
            <w:pPr>
              <w:pStyle w:val="ListParagraph"/>
              <w:numPr>
                <w:ilvl w:val="0"/>
                <w:numId w:val="27"/>
              </w:numPr>
              <w:tabs>
                <w:tab w:val="clear" w:pos="720"/>
                <w:tab w:val="num" w:pos="317"/>
              </w:tabs>
              <w:ind w:left="317" w:hanging="283"/>
              <w:rPr>
                <w:rFonts w:ascii="Muli" w:hAnsi="Muli" w:cs="Times New Roman"/>
              </w:rPr>
            </w:pPr>
            <w:r w:rsidRPr="00010F18">
              <w:rPr>
                <w:rFonts w:ascii="Muli" w:hAnsi="Muli" w:cs="Times New Roman"/>
              </w:rPr>
              <w:t>provide a written acknowledgement of receipt of the instruction/ contribution;</w:t>
            </w:r>
          </w:p>
          <w:p w14:paraId="386F90F4" w14:textId="77777777" w:rsidR="004219D1" w:rsidRPr="00010F18" w:rsidRDefault="004219D1" w:rsidP="004219D1">
            <w:pPr>
              <w:tabs>
                <w:tab w:val="num" w:pos="317"/>
              </w:tabs>
              <w:ind w:left="317" w:hanging="283"/>
              <w:rPr>
                <w:rFonts w:ascii="Muli" w:hAnsi="Muli" w:cs="Times New Roman"/>
                <w:i/>
              </w:rPr>
            </w:pPr>
          </w:p>
          <w:p w14:paraId="2B18B96F" w14:textId="77777777" w:rsidR="004219D1" w:rsidRPr="00010F18" w:rsidRDefault="004219D1" w:rsidP="004219D1">
            <w:pPr>
              <w:tabs>
                <w:tab w:val="num" w:pos="317"/>
              </w:tabs>
              <w:ind w:left="317" w:hanging="283"/>
              <w:rPr>
                <w:rFonts w:ascii="Muli" w:hAnsi="Muli" w:cs="Times New Roman"/>
                <w:i/>
              </w:rPr>
            </w:pPr>
            <w:r w:rsidRPr="00010F18">
              <w:rPr>
                <w:rFonts w:ascii="Muli" w:hAnsi="Muli" w:cs="Times New Roman"/>
                <w:i/>
              </w:rPr>
              <w:t>Target time: 7 days</w:t>
            </w:r>
          </w:p>
          <w:p w14:paraId="6E8E942A" w14:textId="77777777" w:rsidR="004219D1" w:rsidRPr="00010F18" w:rsidRDefault="004219D1" w:rsidP="004219D1">
            <w:pPr>
              <w:tabs>
                <w:tab w:val="num" w:pos="317"/>
              </w:tabs>
              <w:ind w:left="317" w:hanging="283"/>
              <w:rPr>
                <w:rFonts w:ascii="Muli" w:hAnsi="Muli" w:cs="Times New Roman"/>
              </w:rPr>
            </w:pPr>
          </w:p>
          <w:p w14:paraId="6ED6FBFA" w14:textId="77777777" w:rsidR="004219D1" w:rsidRPr="00010F18" w:rsidRDefault="004219D1" w:rsidP="004219D1">
            <w:pPr>
              <w:pStyle w:val="ListParagraph"/>
              <w:numPr>
                <w:ilvl w:val="0"/>
                <w:numId w:val="27"/>
              </w:numPr>
              <w:tabs>
                <w:tab w:val="clear" w:pos="720"/>
                <w:tab w:val="num" w:pos="317"/>
              </w:tabs>
              <w:ind w:left="317" w:hanging="283"/>
              <w:rPr>
                <w:rFonts w:ascii="Muli" w:hAnsi="Muli" w:cs="Times New Roman"/>
              </w:rPr>
            </w:pPr>
            <w:r w:rsidRPr="00010F18">
              <w:rPr>
                <w:rFonts w:ascii="Muli" w:hAnsi="Muli" w:cs="Times New Roman"/>
              </w:rPr>
              <w:t>attend site to meet with your site agent and discuss the main</w:t>
            </w:r>
            <w:r w:rsidR="00D260E1" w:rsidRPr="00010F18">
              <w:rPr>
                <w:rFonts w:ascii="Muli" w:hAnsi="Muli" w:cs="Times New Roman"/>
              </w:rPr>
              <w:t xml:space="preserve"> </w:t>
            </w:r>
            <w:r w:rsidRPr="00010F18">
              <w:rPr>
                <w:rFonts w:ascii="Muli" w:hAnsi="Muli" w:cs="Times New Roman"/>
              </w:rPr>
              <w:t>laying (where applicable);</w:t>
            </w:r>
          </w:p>
          <w:p w14:paraId="488D953D" w14:textId="77777777" w:rsidR="004219D1" w:rsidRPr="00010F18" w:rsidRDefault="004219D1" w:rsidP="004219D1">
            <w:pPr>
              <w:tabs>
                <w:tab w:val="num" w:pos="317"/>
              </w:tabs>
              <w:ind w:left="317" w:hanging="283"/>
              <w:rPr>
                <w:rFonts w:ascii="Muli" w:hAnsi="Muli" w:cs="Times New Roman"/>
                <w:i/>
              </w:rPr>
            </w:pPr>
          </w:p>
          <w:p w14:paraId="7AA322E4" w14:textId="77777777" w:rsidR="004219D1" w:rsidRPr="00010F18" w:rsidRDefault="004219D1" w:rsidP="004219D1">
            <w:pPr>
              <w:rPr>
                <w:rFonts w:ascii="Muli" w:hAnsi="Muli" w:cs="Times New Roman"/>
              </w:rPr>
            </w:pPr>
            <w:r w:rsidRPr="00010F18">
              <w:rPr>
                <w:rFonts w:ascii="Muli" w:hAnsi="Muli" w:cs="Times New Roman"/>
                <w:i/>
              </w:rPr>
              <w:t>Target time:</w:t>
            </w:r>
            <w:r w:rsidRPr="00010F18">
              <w:rPr>
                <w:rFonts w:ascii="Muli" w:hAnsi="Muli" w:cs="Times New Roman"/>
              </w:rPr>
              <w:t xml:space="preserve"> </w:t>
            </w:r>
            <w:r w:rsidRPr="00010F18">
              <w:rPr>
                <w:rFonts w:ascii="Muli" w:hAnsi="Muli" w:cs="Times New Roman"/>
                <w:i/>
              </w:rPr>
              <w:t>14 days from when you contact our District Manager</w:t>
            </w:r>
          </w:p>
          <w:p w14:paraId="5F7E8DF2" w14:textId="77777777" w:rsidR="004219D1" w:rsidRPr="00010F18" w:rsidRDefault="004219D1" w:rsidP="004219D1">
            <w:pPr>
              <w:tabs>
                <w:tab w:val="num" w:pos="317"/>
              </w:tabs>
              <w:ind w:left="317" w:hanging="283"/>
              <w:rPr>
                <w:rFonts w:ascii="Muli" w:hAnsi="Muli" w:cs="Times New Roman"/>
              </w:rPr>
            </w:pPr>
          </w:p>
          <w:p w14:paraId="15186657" w14:textId="77777777" w:rsidR="004219D1" w:rsidRPr="00010F18" w:rsidRDefault="004219D1" w:rsidP="004219D1">
            <w:pPr>
              <w:pStyle w:val="ListParagraph"/>
              <w:numPr>
                <w:ilvl w:val="0"/>
                <w:numId w:val="27"/>
              </w:numPr>
              <w:tabs>
                <w:tab w:val="clear" w:pos="720"/>
                <w:tab w:val="num" w:pos="317"/>
              </w:tabs>
              <w:ind w:left="317" w:hanging="283"/>
              <w:rPr>
                <w:rFonts w:ascii="Muli" w:hAnsi="Muli" w:cs="Times New Roman"/>
              </w:rPr>
            </w:pPr>
            <w:r w:rsidRPr="00010F18">
              <w:rPr>
                <w:rFonts w:ascii="Muli" w:hAnsi="Muli" w:cs="Times New Roman"/>
              </w:rPr>
              <w:t>commence diversion of the existing water main(s).</w:t>
            </w:r>
          </w:p>
          <w:p w14:paraId="641AE0E2" w14:textId="77777777" w:rsidR="004219D1" w:rsidRPr="00010F18" w:rsidRDefault="004219D1" w:rsidP="004219D1">
            <w:pPr>
              <w:ind w:left="34"/>
              <w:rPr>
                <w:rFonts w:ascii="Muli" w:hAnsi="Muli" w:cs="Times New Roman"/>
              </w:rPr>
            </w:pPr>
          </w:p>
          <w:p w14:paraId="763230AA" w14:textId="77777777" w:rsidR="004219D1" w:rsidRPr="00010F18" w:rsidRDefault="004219D1" w:rsidP="004219D1">
            <w:pPr>
              <w:tabs>
                <w:tab w:val="num" w:pos="317"/>
              </w:tabs>
              <w:ind w:left="317" w:hanging="283"/>
              <w:rPr>
                <w:rFonts w:ascii="Muli" w:hAnsi="Muli" w:cs="Times New Roman"/>
                <w:i/>
              </w:rPr>
            </w:pPr>
            <w:r w:rsidRPr="00010F18">
              <w:rPr>
                <w:rFonts w:ascii="Muli" w:hAnsi="Muli" w:cs="Times New Roman"/>
                <w:i/>
              </w:rPr>
              <w:t xml:space="preserve">Target time:  8 weeks from receipt of payment </w:t>
            </w:r>
          </w:p>
        </w:tc>
      </w:tr>
    </w:tbl>
    <w:p w14:paraId="5769C604" w14:textId="77777777" w:rsidR="004219D1" w:rsidRPr="00010F18" w:rsidRDefault="004219D1" w:rsidP="004219D1">
      <w:pPr>
        <w:rPr>
          <w:rFonts w:ascii="Muli" w:hAnsi="Muli" w:cs="Times New Roman"/>
        </w:rPr>
      </w:pPr>
    </w:p>
    <w:p w14:paraId="0FDE5E4C" w14:textId="77777777" w:rsidR="004219D1" w:rsidRPr="00010F18" w:rsidRDefault="004219D1" w:rsidP="004219D1">
      <w:pPr>
        <w:rPr>
          <w:rFonts w:ascii="Muli" w:hAnsi="Muli" w:cs="Times New Roman"/>
        </w:rPr>
      </w:pPr>
    </w:p>
    <w:p w14:paraId="60D45117" w14:textId="77777777" w:rsidR="004219D1" w:rsidRPr="00010F18" w:rsidRDefault="004219D1" w:rsidP="004219D1">
      <w:pPr>
        <w:rPr>
          <w:rFonts w:ascii="Muli" w:hAnsi="Muli" w:cs="Times New Roman"/>
        </w:rPr>
      </w:pPr>
    </w:p>
    <w:p w14:paraId="126C31F5" w14:textId="77777777" w:rsidR="004219D1" w:rsidRPr="00010F18" w:rsidRDefault="004219D1" w:rsidP="004219D1">
      <w:pPr>
        <w:pStyle w:val="Heading2"/>
        <w:rPr>
          <w:rFonts w:ascii="Muli" w:hAnsi="Muli" w:cs="Times New Roman"/>
        </w:rPr>
      </w:pPr>
      <w:bookmarkStart w:id="16" w:name="_Toc393182991"/>
      <w:r w:rsidRPr="00010F18">
        <w:rPr>
          <w:rFonts w:ascii="Muli" w:hAnsi="Muli" w:cs="Times New Roman"/>
        </w:rPr>
        <w:t xml:space="preserve">3.6 </w:t>
      </w:r>
      <w:r w:rsidRPr="00010F18">
        <w:rPr>
          <w:rFonts w:ascii="Muli" w:hAnsi="Muli" w:cs="Times New Roman"/>
        </w:rPr>
        <w:tab/>
        <w:t>New Service Pipes and Connections</w:t>
      </w:r>
      <w:bookmarkEnd w:id="16"/>
    </w:p>
    <w:p w14:paraId="5BC5432B" w14:textId="77777777" w:rsidR="004219D1" w:rsidRPr="00010F18" w:rsidRDefault="004219D1" w:rsidP="004219D1">
      <w:pPr>
        <w:rPr>
          <w:rFonts w:ascii="Muli" w:hAnsi="Muli" w:cs="Times New Roman"/>
        </w:rPr>
      </w:pPr>
    </w:p>
    <w:p w14:paraId="39AEA72E" w14:textId="4A8DF908" w:rsidR="004219D1" w:rsidRPr="00010F18" w:rsidRDefault="004219D1" w:rsidP="00D0705D">
      <w:pPr>
        <w:jc w:val="left"/>
        <w:rPr>
          <w:rFonts w:ascii="Muli" w:hAnsi="Muli" w:cs="Times New Roman"/>
        </w:rPr>
      </w:pPr>
      <w:r w:rsidRPr="00010F18">
        <w:rPr>
          <w:rFonts w:ascii="Muli" w:hAnsi="Muli" w:cs="Times New Roman"/>
        </w:rPr>
        <w:t>Developers may choose to either procure service connections from Bristol Water or employ an accredited SLP to undertake the work. The process for each route is slightly different.</w:t>
      </w:r>
    </w:p>
    <w:p w14:paraId="7C507263" w14:textId="77777777" w:rsidR="004219D1" w:rsidRPr="00010F18" w:rsidRDefault="004219D1" w:rsidP="004219D1">
      <w:pPr>
        <w:rPr>
          <w:rFonts w:ascii="Muli" w:hAnsi="Muli" w:cs="Times New Roman"/>
        </w:rPr>
      </w:pPr>
    </w:p>
    <w:p w14:paraId="354148A3" w14:textId="77777777" w:rsidR="004219D1" w:rsidRPr="00010F18" w:rsidRDefault="004219D1" w:rsidP="004219D1">
      <w:pPr>
        <w:pStyle w:val="Heading3"/>
        <w:jc w:val="left"/>
        <w:rPr>
          <w:rFonts w:ascii="Muli" w:hAnsi="Muli" w:cs="Times New Roman"/>
          <w:sz w:val="24"/>
        </w:rPr>
      </w:pPr>
      <w:bookmarkStart w:id="17" w:name="_Toc393182992"/>
      <w:r w:rsidRPr="00010F18">
        <w:rPr>
          <w:rFonts w:ascii="Muli" w:hAnsi="Muli" w:cs="Times New Roman"/>
          <w:sz w:val="24"/>
        </w:rPr>
        <w:t xml:space="preserve">3.6.1 </w:t>
      </w:r>
      <w:r w:rsidRPr="00010F18">
        <w:rPr>
          <w:rFonts w:ascii="Muli" w:hAnsi="Muli" w:cs="Times New Roman"/>
          <w:sz w:val="24"/>
        </w:rPr>
        <w:tab/>
        <w:t>Service Connections Procured from Bristol Water</w:t>
      </w:r>
      <w:bookmarkEnd w:id="17"/>
      <w:r w:rsidRPr="00010F18">
        <w:rPr>
          <w:rFonts w:ascii="Muli" w:hAnsi="Muli" w:cs="Times New Roman"/>
          <w:sz w:val="24"/>
        </w:rPr>
        <w:t xml:space="preserve"> </w:t>
      </w:r>
    </w:p>
    <w:p w14:paraId="248C54AE" w14:textId="77777777" w:rsidR="004219D1" w:rsidRPr="00010F18" w:rsidRDefault="004219D1" w:rsidP="004219D1">
      <w:pPr>
        <w:rPr>
          <w:rFonts w:ascii="Muli" w:hAnsi="Muli" w:cs="Times New Roman"/>
        </w:rPr>
      </w:pPr>
    </w:p>
    <w:p w14:paraId="36996B48" w14:textId="3D040BC8" w:rsidR="004219D1" w:rsidRPr="00010F18" w:rsidRDefault="004219D1" w:rsidP="004219D1">
      <w:pPr>
        <w:rPr>
          <w:rFonts w:ascii="Muli" w:hAnsi="Muli" w:cs="Times New Roman"/>
          <w:lang w:eastAsia="en-GB"/>
        </w:rPr>
      </w:pPr>
      <w:r w:rsidRPr="00010F18">
        <w:rPr>
          <w:rFonts w:ascii="Muli" w:hAnsi="Muli" w:cs="Times New Roman"/>
          <w:lang w:eastAsia="en-GB"/>
        </w:rPr>
        <w:t xml:space="preserve">Developers should apply for these using our Application for Supply form. These can be filled in and submitted online. A printable version is also available on our website. If you would like a paper copy to be sent to you please contact our New Supplies </w:t>
      </w:r>
      <w:r w:rsidR="00FC6A4E" w:rsidRPr="00010F18">
        <w:rPr>
          <w:rFonts w:ascii="Muli" w:hAnsi="Muli" w:cs="Times New Roman"/>
          <w:lang w:eastAsia="en-GB"/>
        </w:rPr>
        <w:t>T</w:t>
      </w:r>
      <w:r w:rsidRPr="00010F18">
        <w:rPr>
          <w:rFonts w:ascii="Muli" w:hAnsi="Muli" w:cs="Times New Roman"/>
          <w:lang w:eastAsia="en-GB"/>
        </w:rPr>
        <w:t>eam.</w:t>
      </w:r>
    </w:p>
    <w:p w14:paraId="36B57B5A" w14:textId="77777777" w:rsidR="004219D1" w:rsidRPr="00010F18" w:rsidRDefault="004219D1" w:rsidP="004219D1">
      <w:pPr>
        <w:rPr>
          <w:rFonts w:ascii="Muli" w:hAnsi="Muli" w:cs="Times New Roman"/>
          <w:lang w:eastAsia="en-GB"/>
        </w:rPr>
      </w:pPr>
    </w:p>
    <w:p w14:paraId="6B4A0F7F" w14:textId="302D39D3" w:rsidR="004219D1" w:rsidRPr="00010F18" w:rsidRDefault="004219D1" w:rsidP="004219D1">
      <w:pPr>
        <w:rPr>
          <w:rFonts w:ascii="Muli" w:hAnsi="Muli" w:cs="Times New Roman"/>
          <w:lang w:eastAsia="en-GB"/>
        </w:rPr>
      </w:pPr>
      <w:r w:rsidRPr="00010F18">
        <w:rPr>
          <w:rFonts w:ascii="Muli" w:hAnsi="Muli" w:cs="Times New Roman"/>
          <w:lang w:eastAsia="en-GB"/>
        </w:rPr>
        <w:t xml:space="preserve">We will agree the routes of your service pipes and the location of the connections and meter positions. We will meet with you if required. Our New Supplies team will then provide you with a quotation for making the connections. That quotation will </w:t>
      </w:r>
      <w:r w:rsidRPr="00010F18">
        <w:rPr>
          <w:rFonts w:ascii="Muli" w:hAnsi="Muli" w:cs="Times New Roman"/>
          <w:lang w:eastAsia="en-GB"/>
        </w:rPr>
        <w:lastRenderedPageBreak/>
        <w:t xml:space="preserve">be based on the connection charges and infrastructure charges as detailed in our Current Charges Scheme. The connection charge includes the cost of administration related to processing each new connection, which is equivalent to the non-physical connection charge applied for self-laid connections. In a minority of situations, where it is difficult to reasonably predict the costs that are likely to be incurred, we may provide an estimate, with either a refund being made or a further invoice raised once the work has been carried out. </w:t>
      </w:r>
    </w:p>
    <w:p w14:paraId="52102074" w14:textId="77777777" w:rsidR="00D0705D" w:rsidRPr="00010F18" w:rsidRDefault="00D0705D" w:rsidP="004219D1">
      <w:pPr>
        <w:rPr>
          <w:rFonts w:ascii="Muli" w:hAnsi="Muli" w:cs="Times New Roman"/>
          <w:lang w:eastAsia="en-GB"/>
        </w:rPr>
      </w:pPr>
    </w:p>
    <w:p w14:paraId="51D50DF9" w14:textId="4FB9E2F3" w:rsidR="00D260E1" w:rsidRPr="00010F18" w:rsidRDefault="00D260E1" w:rsidP="004219D1">
      <w:pPr>
        <w:rPr>
          <w:rFonts w:ascii="Muli" w:hAnsi="Muli" w:cs="Times New Roman"/>
          <w:lang w:eastAsia="en-GB"/>
        </w:rPr>
      </w:pPr>
      <w:r w:rsidRPr="00010F18">
        <w:rPr>
          <w:rFonts w:ascii="Muli" w:hAnsi="Muli" w:cs="Times New Roman"/>
          <w:lang w:eastAsia="en-GB"/>
        </w:rPr>
        <w:t xml:space="preserve">Once the connection has been made and provided that the Infrastructure charge </w:t>
      </w:r>
      <w:r w:rsidR="00FC6A4E" w:rsidRPr="00010F18">
        <w:rPr>
          <w:rFonts w:ascii="Muli" w:hAnsi="Muli" w:cs="Times New Roman"/>
          <w:lang w:eastAsia="en-GB"/>
        </w:rPr>
        <w:t>h</w:t>
      </w:r>
      <w:r w:rsidRPr="00010F18">
        <w:rPr>
          <w:rFonts w:ascii="Muli" w:hAnsi="Muli" w:cs="Times New Roman"/>
          <w:lang w:eastAsia="en-GB"/>
        </w:rPr>
        <w:t xml:space="preserve">as been paid to Bristol Water we will arrange to pay the Income Offset payment to </w:t>
      </w:r>
      <w:r w:rsidR="00FC6A4E" w:rsidRPr="00010F18">
        <w:rPr>
          <w:rFonts w:ascii="Muli" w:hAnsi="Muli" w:cs="Times New Roman"/>
          <w:lang w:eastAsia="en-GB"/>
        </w:rPr>
        <w:t xml:space="preserve">the </w:t>
      </w:r>
      <w:r w:rsidRPr="00010F18">
        <w:rPr>
          <w:rFonts w:ascii="Muli" w:hAnsi="Muli" w:cs="Times New Roman"/>
          <w:lang w:eastAsia="en-GB"/>
        </w:rPr>
        <w:t>applicant.</w:t>
      </w:r>
      <w:r w:rsidR="00D0705D" w:rsidRPr="00010F18">
        <w:rPr>
          <w:rFonts w:ascii="Muli" w:hAnsi="Muli" w:cs="Times New Roman"/>
          <w:lang w:eastAsia="en-GB"/>
        </w:rPr>
        <w:t xml:space="preserve"> </w:t>
      </w:r>
      <w:r w:rsidR="004219D1" w:rsidRPr="00010F18">
        <w:rPr>
          <w:rFonts w:ascii="Muli" w:hAnsi="Muli" w:cs="Times New Roman"/>
          <w:lang w:eastAsia="en-GB"/>
        </w:rPr>
        <w:t>We will connect your service to our main, either in a trench provided by you (on-site) or in a trench excavated by us (adopted highway and certain other situations).</w:t>
      </w:r>
    </w:p>
    <w:p w14:paraId="7585EA1D" w14:textId="77777777" w:rsidR="004219D1" w:rsidRPr="00010F18" w:rsidRDefault="004219D1" w:rsidP="004219D1">
      <w:pPr>
        <w:rPr>
          <w:rFonts w:ascii="Muli" w:hAnsi="Muli" w:cs="Times New Roman"/>
          <w:lang w:eastAsia="en-GB"/>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536"/>
      </w:tblGrid>
      <w:tr w:rsidR="00255453" w:rsidRPr="00010F18" w14:paraId="397EC3AC" w14:textId="77777777" w:rsidTr="00AF32CF">
        <w:trPr>
          <w:cantSplit/>
        </w:trPr>
        <w:tc>
          <w:tcPr>
            <w:tcW w:w="9612" w:type="dxa"/>
            <w:gridSpan w:val="2"/>
            <w:shd w:val="clear" w:color="auto" w:fill="B6DDE8" w:themeFill="accent5" w:themeFillTint="66"/>
          </w:tcPr>
          <w:p w14:paraId="2D734084" w14:textId="77777777" w:rsidR="00255453" w:rsidRPr="00010F18" w:rsidRDefault="00255453" w:rsidP="004B2D12">
            <w:pPr>
              <w:jc w:val="center"/>
              <w:rPr>
                <w:rFonts w:ascii="Muli" w:hAnsi="Muli" w:cs="Times New Roman"/>
                <w:bCs w:val="0"/>
              </w:rPr>
            </w:pPr>
            <w:r w:rsidRPr="00010F18">
              <w:rPr>
                <w:rFonts w:ascii="Muli" w:hAnsi="Muli" w:cs="Times New Roman"/>
                <w:b/>
              </w:rPr>
              <w:t>Quotation for new Service Connections</w:t>
            </w:r>
          </w:p>
        </w:tc>
      </w:tr>
      <w:tr w:rsidR="00255453" w:rsidRPr="00010F18" w14:paraId="06894B0F" w14:textId="77777777" w:rsidTr="004B2D12">
        <w:trPr>
          <w:cantSplit/>
        </w:trPr>
        <w:tc>
          <w:tcPr>
            <w:tcW w:w="5076" w:type="dxa"/>
          </w:tcPr>
          <w:p w14:paraId="4F256E68" w14:textId="77777777" w:rsidR="00255453" w:rsidRPr="00010F18" w:rsidRDefault="00255453" w:rsidP="004B2D12">
            <w:pPr>
              <w:rPr>
                <w:rFonts w:ascii="Muli" w:hAnsi="Muli" w:cs="Times New Roman"/>
              </w:rPr>
            </w:pPr>
            <w:r w:rsidRPr="00010F18">
              <w:rPr>
                <w:rFonts w:ascii="Muli" w:hAnsi="Muli" w:cs="Times New Roman"/>
              </w:rPr>
              <w:t>To receive the service, please:</w:t>
            </w:r>
          </w:p>
        </w:tc>
        <w:tc>
          <w:tcPr>
            <w:tcW w:w="4536" w:type="dxa"/>
          </w:tcPr>
          <w:p w14:paraId="6A096C36" w14:textId="77777777" w:rsidR="00255453" w:rsidRPr="00010F18" w:rsidRDefault="00255453" w:rsidP="004B2D12">
            <w:pPr>
              <w:rPr>
                <w:rFonts w:ascii="Muli" w:hAnsi="Muli" w:cs="Times New Roman"/>
              </w:rPr>
            </w:pPr>
            <w:r w:rsidRPr="00010F18">
              <w:rPr>
                <w:rFonts w:ascii="Muli" w:hAnsi="Muli" w:cs="Times New Roman"/>
              </w:rPr>
              <w:t>Bristol Water will:</w:t>
            </w:r>
          </w:p>
        </w:tc>
      </w:tr>
      <w:tr w:rsidR="00255453" w:rsidRPr="00010F18" w14:paraId="15944306" w14:textId="77777777" w:rsidTr="004219D1">
        <w:trPr>
          <w:cantSplit/>
        </w:trPr>
        <w:tc>
          <w:tcPr>
            <w:tcW w:w="5076" w:type="dxa"/>
          </w:tcPr>
          <w:p w14:paraId="5C112017" w14:textId="1FCA6DB8" w:rsidR="00255453" w:rsidRPr="00010F18" w:rsidRDefault="00255453" w:rsidP="00255453">
            <w:pPr>
              <w:pStyle w:val="ListParagraph"/>
              <w:numPr>
                <w:ilvl w:val="0"/>
                <w:numId w:val="33"/>
              </w:numPr>
              <w:tabs>
                <w:tab w:val="clear" w:pos="720"/>
                <w:tab w:val="num" w:pos="290"/>
              </w:tabs>
              <w:ind w:left="290" w:hanging="284"/>
              <w:rPr>
                <w:rFonts w:ascii="Muli" w:hAnsi="Muli" w:cs="Times New Roman"/>
              </w:rPr>
            </w:pPr>
            <w:r w:rsidRPr="00010F18">
              <w:rPr>
                <w:rFonts w:ascii="Muli" w:hAnsi="Muli" w:cs="Times New Roman"/>
              </w:rPr>
              <w:t>complete and submit an Application for Supply form;</w:t>
            </w:r>
          </w:p>
          <w:p w14:paraId="1809018D" w14:textId="77777777" w:rsidR="00255453" w:rsidRPr="00010F18" w:rsidRDefault="00255453" w:rsidP="00255453">
            <w:pPr>
              <w:pStyle w:val="ListParagraph"/>
              <w:numPr>
                <w:ilvl w:val="0"/>
                <w:numId w:val="31"/>
              </w:numPr>
              <w:tabs>
                <w:tab w:val="clear" w:pos="720"/>
                <w:tab w:val="num" w:pos="290"/>
              </w:tabs>
              <w:ind w:left="290" w:hanging="284"/>
              <w:rPr>
                <w:rFonts w:ascii="Muli" w:hAnsi="Muli" w:cs="Times New Roman"/>
              </w:rPr>
            </w:pPr>
            <w:r w:rsidRPr="00010F18">
              <w:rPr>
                <w:rFonts w:ascii="Muli" w:hAnsi="Muli" w:cs="Times New Roman"/>
              </w:rPr>
              <w:t>provide a suitable layout plan, showing service pipe(s) including the point of entry into the building and the meter position;</w:t>
            </w:r>
          </w:p>
          <w:p w14:paraId="2C8D46FB" w14:textId="77777777" w:rsidR="00255453" w:rsidRPr="00010F18" w:rsidRDefault="00255453" w:rsidP="00255453">
            <w:pPr>
              <w:pStyle w:val="ListParagraph"/>
              <w:numPr>
                <w:ilvl w:val="0"/>
                <w:numId w:val="31"/>
              </w:numPr>
              <w:tabs>
                <w:tab w:val="clear" w:pos="720"/>
                <w:tab w:val="num" w:pos="290"/>
              </w:tabs>
              <w:ind w:left="290" w:hanging="284"/>
              <w:rPr>
                <w:rFonts w:ascii="Muli" w:hAnsi="Muli" w:cs="Times New Roman"/>
              </w:rPr>
            </w:pPr>
            <w:r w:rsidRPr="00010F18">
              <w:rPr>
                <w:rFonts w:ascii="Muli" w:hAnsi="Muli" w:cs="Times New Roman"/>
              </w:rPr>
              <w:t xml:space="preserve">provide a site investigation report, including a chemical soil analysis where required. </w:t>
            </w:r>
          </w:p>
        </w:tc>
        <w:tc>
          <w:tcPr>
            <w:tcW w:w="4536" w:type="dxa"/>
          </w:tcPr>
          <w:p w14:paraId="42E8CCF9" w14:textId="77777777" w:rsidR="00255453" w:rsidRPr="00010F18" w:rsidRDefault="00255453" w:rsidP="00255453">
            <w:pPr>
              <w:pStyle w:val="ListParagraph"/>
              <w:numPr>
                <w:ilvl w:val="0"/>
                <w:numId w:val="32"/>
              </w:numPr>
              <w:tabs>
                <w:tab w:val="clear" w:pos="720"/>
                <w:tab w:val="num" w:pos="266"/>
              </w:tabs>
              <w:ind w:left="266" w:hanging="266"/>
              <w:rPr>
                <w:rFonts w:ascii="Muli" w:hAnsi="Muli" w:cs="Times New Roman"/>
              </w:rPr>
            </w:pPr>
            <w:r w:rsidRPr="00010F18">
              <w:rPr>
                <w:rFonts w:ascii="Muli" w:hAnsi="Muli" w:cs="Times New Roman"/>
              </w:rPr>
              <w:t>meet you onsite to discuss your proposals (where applicable);</w:t>
            </w:r>
          </w:p>
          <w:p w14:paraId="780C325D" w14:textId="77777777" w:rsidR="00255453" w:rsidRPr="00010F18" w:rsidRDefault="00255453" w:rsidP="004B2D12">
            <w:pPr>
              <w:rPr>
                <w:rFonts w:ascii="Muli" w:hAnsi="Muli" w:cs="Times New Roman"/>
              </w:rPr>
            </w:pPr>
          </w:p>
          <w:p w14:paraId="06F505B0" w14:textId="77777777" w:rsidR="00255453" w:rsidRPr="00010F18" w:rsidRDefault="00255453" w:rsidP="004B2D12">
            <w:pPr>
              <w:tabs>
                <w:tab w:val="num" w:pos="266"/>
              </w:tabs>
              <w:ind w:left="266" w:hanging="266"/>
              <w:rPr>
                <w:rFonts w:ascii="Muli" w:hAnsi="Muli" w:cs="Times New Roman"/>
                <w:i/>
              </w:rPr>
            </w:pPr>
            <w:r w:rsidRPr="00010F18">
              <w:rPr>
                <w:rFonts w:ascii="Muli" w:hAnsi="Muli" w:cs="Times New Roman"/>
                <w:i/>
              </w:rPr>
              <w:t>Target time: 7 days</w:t>
            </w:r>
          </w:p>
          <w:p w14:paraId="00E7D3A2" w14:textId="77777777" w:rsidR="00255453" w:rsidRPr="00010F18" w:rsidRDefault="00255453" w:rsidP="004B2D12">
            <w:pPr>
              <w:tabs>
                <w:tab w:val="num" w:pos="266"/>
              </w:tabs>
              <w:ind w:left="266" w:hanging="266"/>
              <w:rPr>
                <w:rFonts w:ascii="Muli" w:hAnsi="Muli" w:cs="Times New Roman"/>
                <w:i/>
              </w:rPr>
            </w:pPr>
          </w:p>
          <w:p w14:paraId="58AEA526" w14:textId="77777777" w:rsidR="00255453" w:rsidRPr="00010F18" w:rsidRDefault="00255453" w:rsidP="00255453">
            <w:pPr>
              <w:pStyle w:val="ListParagraph"/>
              <w:numPr>
                <w:ilvl w:val="0"/>
                <w:numId w:val="30"/>
              </w:numPr>
              <w:tabs>
                <w:tab w:val="clear" w:pos="720"/>
                <w:tab w:val="num" w:pos="266"/>
              </w:tabs>
              <w:ind w:left="266" w:hanging="266"/>
              <w:rPr>
                <w:rFonts w:ascii="Muli" w:hAnsi="Muli" w:cs="Times New Roman"/>
              </w:rPr>
            </w:pPr>
            <w:r w:rsidRPr="00010F18">
              <w:rPr>
                <w:rFonts w:ascii="Muli" w:hAnsi="Muli" w:cs="Times New Roman"/>
              </w:rPr>
              <w:t>provide a quotation or estimate for the service connection(s);</w:t>
            </w:r>
          </w:p>
          <w:p w14:paraId="3F027E98" w14:textId="77777777" w:rsidR="00255453" w:rsidRPr="00010F18" w:rsidRDefault="00255453" w:rsidP="00255453">
            <w:pPr>
              <w:pStyle w:val="ListParagraph"/>
              <w:numPr>
                <w:ilvl w:val="0"/>
                <w:numId w:val="30"/>
              </w:numPr>
              <w:tabs>
                <w:tab w:val="clear" w:pos="720"/>
                <w:tab w:val="num" w:pos="266"/>
              </w:tabs>
              <w:ind w:left="266" w:hanging="266"/>
              <w:rPr>
                <w:rFonts w:ascii="Muli" w:hAnsi="Muli" w:cs="Times New Roman"/>
              </w:rPr>
            </w:pPr>
            <w:r w:rsidRPr="00010F18">
              <w:rPr>
                <w:rFonts w:ascii="Muli" w:hAnsi="Muli" w:cs="Times New Roman"/>
              </w:rPr>
              <w:t>provide details of Infrastructure Charge that will be payable;</w:t>
            </w:r>
          </w:p>
          <w:p w14:paraId="5DBF5FB7" w14:textId="77777777" w:rsidR="00255453" w:rsidRPr="00010F18" w:rsidRDefault="00255453" w:rsidP="00255453">
            <w:pPr>
              <w:pStyle w:val="ListParagraph"/>
              <w:numPr>
                <w:ilvl w:val="0"/>
                <w:numId w:val="30"/>
              </w:numPr>
              <w:tabs>
                <w:tab w:val="clear" w:pos="720"/>
                <w:tab w:val="num" w:pos="266"/>
              </w:tabs>
              <w:ind w:left="266" w:hanging="266"/>
              <w:rPr>
                <w:rFonts w:ascii="Muli" w:hAnsi="Muli" w:cs="Times New Roman"/>
              </w:rPr>
            </w:pPr>
            <w:r w:rsidRPr="00010F18">
              <w:rPr>
                <w:rFonts w:ascii="Muli" w:hAnsi="Muli" w:cs="Times New Roman"/>
              </w:rPr>
              <w:t>provide a drawing that shows where all pipes are to be brought out to (for offsite connections only).</w:t>
            </w:r>
          </w:p>
          <w:p w14:paraId="11C7C8CC" w14:textId="77777777" w:rsidR="00255453" w:rsidRPr="00010F18" w:rsidRDefault="00255453" w:rsidP="004B2D12">
            <w:pPr>
              <w:rPr>
                <w:rFonts w:ascii="Muli" w:hAnsi="Muli" w:cs="Times New Roman"/>
              </w:rPr>
            </w:pPr>
          </w:p>
          <w:p w14:paraId="386F015E" w14:textId="60BEDC1B" w:rsidR="00255453" w:rsidRPr="00010F18" w:rsidRDefault="00255453" w:rsidP="004B2D12">
            <w:pPr>
              <w:pStyle w:val="Heading6"/>
              <w:tabs>
                <w:tab w:val="num" w:pos="266"/>
              </w:tabs>
              <w:ind w:left="266" w:hanging="266"/>
              <w:rPr>
                <w:rFonts w:ascii="Muli" w:hAnsi="Muli" w:cs="Times New Roman"/>
              </w:rPr>
            </w:pPr>
            <w:r w:rsidRPr="00010F18">
              <w:rPr>
                <w:rFonts w:ascii="Muli" w:hAnsi="Muli" w:cs="Times New Roman"/>
              </w:rPr>
              <w:t>Target time:  14 days except in certain cases where additional investigations need to be carried out, or costs need to be obtained from third parties (e</w:t>
            </w:r>
            <w:r w:rsidR="00FC6A4E" w:rsidRPr="00010F18">
              <w:rPr>
                <w:rFonts w:ascii="Muli" w:hAnsi="Muli" w:cs="Times New Roman"/>
              </w:rPr>
              <w:t>.</w:t>
            </w:r>
            <w:r w:rsidRPr="00010F18">
              <w:rPr>
                <w:rFonts w:ascii="Muli" w:hAnsi="Muli" w:cs="Times New Roman"/>
              </w:rPr>
              <w:t>g</w:t>
            </w:r>
            <w:r w:rsidR="00FC6A4E" w:rsidRPr="00010F18">
              <w:rPr>
                <w:rFonts w:ascii="Muli" w:hAnsi="Muli" w:cs="Times New Roman"/>
              </w:rPr>
              <w:t>.</w:t>
            </w:r>
            <w:r w:rsidRPr="00010F18">
              <w:rPr>
                <w:rFonts w:ascii="Muli" w:hAnsi="Muli" w:cs="Times New Roman"/>
              </w:rPr>
              <w:t xml:space="preserve"> highway or drainage authority) when the target will be 28 days</w:t>
            </w:r>
          </w:p>
        </w:tc>
      </w:tr>
      <w:tr w:rsidR="00255453" w:rsidRPr="00010F18" w14:paraId="3819B993" w14:textId="77777777" w:rsidTr="004219D1">
        <w:trPr>
          <w:cantSplit/>
        </w:trPr>
        <w:tc>
          <w:tcPr>
            <w:tcW w:w="5076" w:type="dxa"/>
          </w:tcPr>
          <w:p w14:paraId="73DC08C8" w14:textId="33DFE0BF" w:rsidR="00255453" w:rsidRPr="00010F18" w:rsidRDefault="00255453" w:rsidP="004B2D12">
            <w:pPr>
              <w:rPr>
                <w:rFonts w:ascii="Muli" w:hAnsi="Muli" w:cs="Times New Roman"/>
              </w:rPr>
            </w:pPr>
            <w:r w:rsidRPr="00010F18">
              <w:rPr>
                <w:rFonts w:ascii="Muli" w:hAnsi="Muli" w:cs="Times New Roman"/>
              </w:rPr>
              <w:t>Fee: None</w:t>
            </w:r>
          </w:p>
        </w:tc>
        <w:tc>
          <w:tcPr>
            <w:tcW w:w="4536" w:type="dxa"/>
          </w:tcPr>
          <w:p w14:paraId="5B49C50F" w14:textId="77777777" w:rsidR="00255453" w:rsidRPr="00010F18" w:rsidRDefault="00255453" w:rsidP="00600D3F">
            <w:pPr>
              <w:pStyle w:val="ListParagraph"/>
              <w:ind w:left="266"/>
              <w:rPr>
                <w:rFonts w:ascii="Muli" w:hAnsi="Muli" w:cs="Times New Roman"/>
              </w:rPr>
            </w:pPr>
          </w:p>
        </w:tc>
      </w:tr>
    </w:tbl>
    <w:p w14:paraId="4DF1102C" w14:textId="77777777" w:rsidR="004219D1" w:rsidRPr="00010F18" w:rsidRDefault="004219D1" w:rsidP="004219D1">
      <w:pPr>
        <w:rPr>
          <w:rFonts w:ascii="Muli" w:hAnsi="Muli" w:cs="Times New Roman"/>
        </w:rPr>
      </w:pPr>
    </w:p>
    <w:p w14:paraId="340644AC" w14:textId="70A232B4" w:rsidR="004219D1" w:rsidRDefault="004219D1" w:rsidP="004219D1">
      <w:pPr>
        <w:rPr>
          <w:rFonts w:ascii="Muli" w:hAnsi="Muli" w:cs="Times New Roman"/>
        </w:rPr>
      </w:pPr>
    </w:p>
    <w:p w14:paraId="19801FED" w14:textId="63557660" w:rsidR="005B2384" w:rsidRDefault="005B2384" w:rsidP="004219D1">
      <w:pPr>
        <w:rPr>
          <w:rFonts w:ascii="Muli" w:hAnsi="Muli" w:cs="Times New Roman"/>
        </w:rPr>
      </w:pPr>
    </w:p>
    <w:p w14:paraId="60AB3251" w14:textId="22B6276B" w:rsidR="005B2384" w:rsidRDefault="005B2384" w:rsidP="004219D1">
      <w:pPr>
        <w:rPr>
          <w:rFonts w:ascii="Muli" w:hAnsi="Muli" w:cs="Times New Roman"/>
        </w:rPr>
      </w:pPr>
    </w:p>
    <w:p w14:paraId="4112ED1E" w14:textId="0E1F690D" w:rsidR="005B2384" w:rsidRDefault="005B2384" w:rsidP="004219D1">
      <w:pPr>
        <w:rPr>
          <w:rFonts w:ascii="Muli" w:hAnsi="Muli" w:cs="Times New Roman"/>
        </w:rPr>
      </w:pPr>
    </w:p>
    <w:p w14:paraId="660DC055" w14:textId="77777777" w:rsidR="005B2384" w:rsidRPr="00010F18" w:rsidRDefault="005B2384" w:rsidP="004219D1">
      <w:pPr>
        <w:rPr>
          <w:rFonts w:ascii="Muli" w:hAnsi="Muli" w:cs="Times New Roman"/>
        </w:rPr>
      </w:pPr>
    </w:p>
    <w:p w14:paraId="6F854868" w14:textId="77777777" w:rsidR="004219D1" w:rsidRPr="00010F18" w:rsidRDefault="004219D1">
      <w:pPr>
        <w:rPr>
          <w:rFonts w:ascii="Muli" w:hAnsi="Muli"/>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536"/>
      </w:tblGrid>
      <w:tr w:rsidR="00255453" w:rsidRPr="00010F18" w14:paraId="5FF64480" w14:textId="77777777" w:rsidTr="00AF32CF">
        <w:trPr>
          <w:cantSplit/>
        </w:trPr>
        <w:tc>
          <w:tcPr>
            <w:tcW w:w="9612" w:type="dxa"/>
            <w:gridSpan w:val="2"/>
            <w:shd w:val="clear" w:color="auto" w:fill="B6DDE8" w:themeFill="accent5" w:themeFillTint="66"/>
          </w:tcPr>
          <w:p w14:paraId="6737BA63" w14:textId="77777777" w:rsidR="00255453" w:rsidRPr="00010F18" w:rsidRDefault="00255453" w:rsidP="004B2D12">
            <w:pPr>
              <w:jc w:val="center"/>
              <w:rPr>
                <w:rFonts w:ascii="Muli" w:hAnsi="Muli" w:cs="Times New Roman"/>
                <w:bCs w:val="0"/>
              </w:rPr>
            </w:pPr>
            <w:r w:rsidRPr="00010F18">
              <w:rPr>
                <w:rFonts w:ascii="Muli" w:hAnsi="Muli" w:cs="Times New Roman"/>
                <w:b/>
              </w:rPr>
              <w:lastRenderedPageBreak/>
              <w:t>Inspection of Installation (for compliance with Water Regulations)</w:t>
            </w:r>
          </w:p>
        </w:tc>
      </w:tr>
      <w:tr w:rsidR="00255453" w:rsidRPr="00010F18" w14:paraId="74EABBEC" w14:textId="77777777" w:rsidTr="004B2D12">
        <w:trPr>
          <w:cantSplit/>
        </w:trPr>
        <w:tc>
          <w:tcPr>
            <w:tcW w:w="5076" w:type="dxa"/>
          </w:tcPr>
          <w:p w14:paraId="05AEC8DB" w14:textId="77777777" w:rsidR="00255453" w:rsidRPr="00010F18" w:rsidRDefault="00255453" w:rsidP="004B2D12">
            <w:pPr>
              <w:rPr>
                <w:rFonts w:ascii="Muli" w:hAnsi="Muli" w:cs="Times New Roman"/>
              </w:rPr>
            </w:pPr>
            <w:r w:rsidRPr="00010F18">
              <w:rPr>
                <w:rFonts w:ascii="Muli" w:hAnsi="Muli" w:cs="Times New Roman"/>
              </w:rPr>
              <w:t>To receive the service please:</w:t>
            </w:r>
          </w:p>
        </w:tc>
        <w:tc>
          <w:tcPr>
            <w:tcW w:w="4536" w:type="dxa"/>
          </w:tcPr>
          <w:p w14:paraId="1D5C31AF" w14:textId="77777777" w:rsidR="00255453" w:rsidRPr="00010F18" w:rsidRDefault="00255453" w:rsidP="004B2D12">
            <w:pPr>
              <w:rPr>
                <w:rFonts w:ascii="Muli" w:hAnsi="Muli" w:cs="Times New Roman"/>
              </w:rPr>
            </w:pPr>
            <w:r w:rsidRPr="00010F18">
              <w:rPr>
                <w:rFonts w:ascii="Muli" w:hAnsi="Muli" w:cs="Times New Roman"/>
              </w:rPr>
              <w:t>Bristol Water will:</w:t>
            </w:r>
          </w:p>
        </w:tc>
      </w:tr>
      <w:tr w:rsidR="00255453" w:rsidRPr="00010F18" w14:paraId="1FAA70D4" w14:textId="77777777" w:rsidTr="004B2D12">
        <w:trPr>
          <w:cantSplit/>
        </w:trPr>
        <w:tc>
          <w:tcPr>
            <w:tcW w:w="5076" w:type="dxa"/>
          </w:tcPr>
          <w:p w14:paraId="6C383329" w14:textId="77777777" w:rsidR="00255453" w:rsidRPr="00010F18" w:rsidRDefault="00255453" w:rsidP="00255453">
            <w:pPr>
              <w:pStyle w:val="ListParagraph"/>
              <w:numPr>
                <w:ilvl w:val="0"/>
                <w:numId w:val="34"/>
              </w:numPr>
              <w:tabs>
                <w:tab w:val="clear" w:pos="720"/>
                <w:tab w:val="num" w:pos="290"/>
              </w:tabs>
              <w:ind w:left="290" w:hanging="290"/>
              <w:rPr>
                <w:rFonts w:ascii="Muli" w:hAnsi="Muli" w:cs="Times New Roman"/>
              </w:rPr>
            </w:pPr>
            <w:r w:rsidRPr="00010F18">
              <w:rPr>
                <w:rFonts w:ascii="Muli" w:hAnsi="Muli" w:cs="Times New Roman"/>
              </w:rPr>
              <w:t>install the service pipe from the stop tap within the property out to the point indicated on the drawings provided to you (when the connection is to be made to an off-site main) or the point of connection (in the case of onsite mains);</w:t>
            </w:r>
          </w:p>
          <w:p w14:paraId="430F916C" w14:textId="77777777" w:rsidR="00255453" w:rsidRPr="00010F18" w:rsidRDefault="00255453" w:rsidP="004B2D12">
            <w:pPr>
              <w:pStyle w:val="ListParagraph"/>
              <w:tabs>
                <w:tab w:val="num" w:pos="290"/>
              </w:tabs>
              <w:ind w:left="290" w:hanging="290"/>
              <w:rPr>
                <w:rFonts w:ascii="Muli" w:hAnsi="Muli" w:cs="Times New Roman"/>
              </w:rPr>
            </w:pPr>
          </w:p>
          <w:p w14:paraId="474ABADE" w14:textId="77777777" w:rsidR="00255453" w:rsidRPr="00010F18" w:rsidRDefault="00255453" w:rsidP="00255453">
            <w:pPr>
              <w:pStyle w:val="ListParagraph"/>
              <w:numPr>
                <w:ilvl w:val="0"/>
                <w:numId w:val="34"/>
              </w:numPr>
              <w:tabs>
                <w:tab w:val="clear" w:pos="720"/>
                <w:tab w:val="num" w:pos="290"/>
              </w:tabs>
              <w:ind w:left="290" w:hanging="290"/>
              <w:rPr>
                <w:rFonts w:ascii="Muli" w:hAnsi="Muli" w:cs="Times New Roman"/>
              </w:rPr>
            </w:pPr>
            <w:r w:rsidRPr="00010F18">
              <w:rPr>
                <w:rFonts w:ascii="Muli" w:hAnsi="Muli" w:cs="Times New Roman"/>
              </w:rPr>
              <w:t>contact our New Supplies team (by telephone) to inform them that your supply is ready for inspection</w:t>
            </w:r>
          </w:p>
        </w:tc>
        <w:tc>
          <w:tcPr>
            <w:tcW w:w="4536" w:type="dxa"/>
          </w:tcPr>
          <w:p w14:paraId="18EFC04D" w14:textId="77777777" w:rsidR="00255453" w:rsidRPr="00010F18" w:rsidRDefault="00255453" w:rsidP="00255453">
            <w:pPr>
              <w:pStyle w:val="ListParagraph"/>
              <w:numPr>
                <w:ilvl w:val="0"/>
                <w:numId w:val="35"/>
              </w:numPr>
              <w:tabs>
                <w:tab w:val="clear" w:pos="720"/>
                <w:tab w:val="num" w:pos="-249"/>
              </w:tabs>
              <w:ind w:left="318" w:hanging="318"/>
              <w:rPr>
                <w:rFonts w:ascii="Muli" w:hAnsi="Muli" w:cs="Times New Roman"/>
              </w:rPr>
            </w:pPr>
            <w:r w:rsidRPr="00010F18">
              <w:rPr>
                <w:rFonts w:ascii="Muli" w:hAnsi="Muli" w:cs="Times New Roman"/>
              </w:rPr>
              <w:t xml:space="preserve">carry out a site inspection of the supply pipe installation for Water Regulation compliance and check location in relation to proposal drawing. </w:t>
            </w:r>
          </w:p>
          <w:p w14:paraId="40B101CB" w14:textId="77777777" w:rsidR="00255453" w:rsidRPr="00010F18" w:rsidRDefault="00255453" w:rsidP="004B2D12">
            <w:pPr>
              <w:rPr>
                <w:rFonts w:ascii="Muli" w:hAnsi="Muli" w:cs="Times New Roman"/>
                <w:i/>
              </w:rPr>
            </w:pPr>
          </w:p>
          <w:p w14:paraId="619EAEF2" w14:textId="77777777" w:rsidR="00255453" w:rsidRPr="00010F18" w:rsidRDefault="00255453" w:rsidP="004B2D12">
            <w:pPr>
              <w:rPr>
                <w:rFonts w:ascii="Muli" w:hAnsi="Muli" w:cs="Times New Roman"/>
                <w:i/>
              </w:rPr>
            </w:pPr>
            <w:r w:rsidRPr="00010F18">
              <w:rPr>
                <w:rFonts w:ascii="Muli" w:hAnsi="Muli" w:cs="Times New Roman"/>
                <w:i/>
              </w:rPr>
              <w:t>Target time:  7 days;</w:t>
            </w:r>
          </w:p>
        </w:tc>
      </w:tr>
      <w:tr w:rsidR="00255453" w:rsidRPr="00010F18" w14:paraId="571D49FC" w14:textId="77777777" w:rsidTr="004B2D12">
        <w:trPr>
          <w:cantSplit/>
        </w:trPr>
        <w:tc>
          <w:tcPr>
            <w:tcW w:w="9612" w:type="dxa"/>
            <w:gridSpan w:val="2"/>
            <w:shd w:val="clear" w:color="auto" w:fill="B6DDE8" w:themeFill="accent5" w:themeFillTint="66"/>
          </w:tcPr>
          <w:p w14:paraId="68B7329B" w14:textId="77777777" w:rsidR="00255453" w:rsidRPr="00010F18" w:rsidRDefault="00255453" w:rsidP="004B2D12">
            <w:pPr>
              <w:rPr>
                <w:rFonts w:ascii="Muli" w:hAnsi="Muli" w:cs="Times New Roman"/>
              </w:rPr>
            </w:pPr>
            <w:r w:rsidRPr="00010F18">
              <w:rPr>
                <w:rFonts w:ascii="Muli" w:hAnsi="Muli" w:cs="Times New Roman"/>
              </w:rPr>
              <w:t>Fee: None for first inspection (</w:t>
            </w:r>
            <w:r w:rsidRPr="00010F18">
              <w:rPr>
                <w:rFonts w:ascii="Muli" w:hAnsi="Muli" w:cs="Times New Roman"/>
                <w:shd w:val="clear" w:color="auto" w:fill="B6DDE8" w:themeFill="accent5" w:themeFillTint="66"/>
              </w:rPr>
              <w:t>£65 is payable where re-inspections are needed because sites were not ready or installations did not comply with the relevant Regulations).</w:t>
            </w:r>
          </w:p>
        </w:tc>
      </w:tr>
    </w:tbl>
    <w:p w14:paraId="19AC350C" w14:textId="77777777" w:rsidR="004219D1" w:rsidRPr="00010F18" w:rsidRDefault="004219D1">
      <w:pPr>
        <w:rPr>
          <w:rFonts w:ascii="Muli" w:hAnsi="Muli"/>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536"/>
      </w:tblGrid>
      <w:tr w:rsidR="00255453" w:rsidRPr="00010F18" w14:paraId="6CB8A261" w14:textId="77777777" w:rsidTr="00AF32CF">
        <w:trPr>
          <w:cantSplit/>
        </w:trPr>
        <w:tc>
          <w:tcPr>
            <w:tcW w:w="9612" w:type="dxa"/>
            <w:gridSpan w:val="2"/>
            <w:shd w:val="clear" w:color="auto" w:fill="B6DDE8" w:themeFill="accent5" w:themeFillTint="66"/>
          </w:tcPr>
          <w:p w14:paraId="7E7BC16E" w14:textId="77777777" w:rsidR="00255453" w:rsidRPr="00010F18" w:rsidRDefault="00255453" w:rsidP="004B2D12">
            <w:pPr>
              <w:jc w:val="center"/>
              <w:rPr>
                <w:rFonts w:ascii="Muli" w:hAnsi="Muli" w:cs="Times New Roman"/>
                <w:bCs w:val="0"/>
              </w:rPr>
            </w:pPr>
            <w:r w:rsidRPr="00010F18">
              <w:rPr>
                <w:rFonts w:ascii="Muli" w:hAnsi="Muli" w:cs="Times New Roman"/>
                <w:b/>
              </w:rPr>
              <w:t>Installation of Communication Pipe (where applicable) and connection</w:t>
            </w:r>
          </w:p>
        </w:tc>
      </w:tr>
      <w:tr w:rsidR="00255453" w:rsidRPr="00010F18" w14:paraId="55494604" w14:textId="77777777" w:rsidTr="004B2D12">
        <w:trPr>
          <w:cantSplit/>
        </w:trPr>
        <w:tc>
          <w:tcPr>
            <w:tcW w:w="5076" w:type="dxa"/>
          </w:tcPr>
          <w:p w14:paraId="023A422D" w14:textId="77777777" w:rsidR="00255453" w:rsidRPr="00010F18" w:rsidRDefault="00255453" w:rsidP="004B2D12">
            <w:pPr>
              <w:rPr>
                <w:rFonts w:ascii="Muli" w:hAnsi="Muli" w:cs="Times New Roman"/>
              </w:rPr>
            </w:pPr>
            <w:r w:rsidRPr="00010F18">
              <w:rPr>
                <w:rFonts w:ascii="Muli" w:hAnsi="Muli" w:cs="Times New Roman"/>
              </w:rPr>
              <w:t>To receive the service please:</w:t>
            </w:r>
          </w:p>
        </w:tc>
        <w:tc>
          <w:tcPr>
            <w:tcW w:w="4536" w:type="dxa"/>
          </w:tcPr>
          <w:p w14:paraId="10097139" w14:textId="77777777" w:rsidR="00255453" w:rsidRPr="00010F18" w:rsidRDefault="00255453" w:rsidP="004B2D12">
            <w:pPr>
              <w:rPr>
                <w:rFonts w:ascii="Muli" w:hAnsi="Muli" w:cs="Times New Roman"/>
              </w:rPr>
            </w:pPr>
            <w:r w:rsidRPr="00010F18">
              <w:rPr>
                <w:rFonts w:ascii="Muli" w:hAnsi="Muli" w:cs="Times New Roman"/>
              </w:rPr>
              <w:t>Bristol Water will:</w:t>
            </w:r>
          </w:p>
        </w:tc>
      </w:tr>
      <w:tr w:rsidR="00255453" w:rsidRPr="00010F18" w14:paraId="750F2A0E" w14:textId="77777777" w:rsidTr="004B2D12">
        <w:trPr>
          <w:cantSplit/>
        </w:trPr>
        <w:tc>
          <w:tcPr>
            <w:tcW w:w="5076" w:type="dxa"/>
          </w:tcPr>
          <w:p w14:paraId="770FDBAB" w14:textId="77777777" w:rsidR="00255453" w:rsidRPr="00010F18" w:rsidRDefault="00255453" w:rsidP="00255453">
            <w:pPr>
              <w:pStyle w:val="ListParagraph"/>
              <w:numPr>
                <w:ilvl w:val="0"/>
                <w:numId w:val="21"/>
              </w:numPr>
              <w:rPr>
                <w:rFonts w:ascii="Muli" w:hAnsi="Muli" w:cs="Times New Roman"/>
              </w:rPr>
            </w:pPr>
            <w:r w:rsidRPr="00010F18">
              <w:rPr>
                <w:rFonts w:ascii="Muli" w:hAnsi="Muli" w:cs="Times New Roman"/>
              </w:rPr>
              <w:t>pay for the service connection(s);</w:t>
            </w:r>
          </w:p>
          <w:p w14:paraId="366B359E" w14:textId="77777777" w:rsidR="00255453" w:rsidRPr="00010F18" w:rsidRDefault="00255453" w:rsidP="00255453">
            <w:pPr>
              <w:pStyle w:val="ListParagraph"/>
              <w:numPr>
                <w:ilvl w:val="0"/>
                <w:numId w:val="21"/>
              </w:numPr>
              <w:rPr>
                <w:rFonts w:ascii="Muli" w:hAnsi="Muli" w:cs="Times New Roman"/>
              </w:rPr>
            </w:pPr>
            <w:r w:rsidRPr="00010F18">
              <w:rPr>
                <w:rFonts w:ascii="Muli" w:hAnsi="Muli" w:cs="Times New Roman"/>
              </w:rPr>
              <w:t>ensure the pipe(s) have successfully passed the inspection</w:t>
            </w:r>
          </w:p>
          <w:p w14:paraId="49F4CA09" w14:textId="77777777" w:rsidR="00255453" w:rsidRPr="00010F18" w:rsidRDefault="00255453" w:rsidP="00255453">
            <w:pPr>
              <w:pStyle w:val="ListParagraph"/>
              <w:numPr>
                <w:ilvl w:val="0"/>
                <w:numId w:val="36"/>
              </w:numPr>
              <w:tabs>
                <w:tab w:val="clear" w:pos="720"/>
                <w:tab w:val="num" w:pos="432"/>
              </w:tabs>
              <w:ind w:left="432" w:hanging="426"/>
              <w:rPr>
                <w:rFonts w:ascii="Muli" w:hAnsi="Muli" w:cs="Times New Roman"/>
              </w:rPr>
            </w:pPr>
            <w:r w:rsidRPr="00010F18">
              <w:rPr>
                <w:rFonts w:ascii="Muli" w:hAnsi="Muli" w:cs="Times New Roman"/>
              </w:rPr>
              <w:t>provide pre-excavated trenches for the service(s) where agreed, with unrestricted access for the service laying and/or connection operations on the agreed dates.</w:t>
            </w:r>
          </w:p>
        </w:tc>
        <w:tc>
          <w:tcPr>
            <w:tcW w:w="4536" w:type="dxa"/>
          </w:tcPr>
          <w:p w14:paraId="4EF79ABA" w14:textId="77777777" w:rsidR="00255453" w:rsidRPr="00010F18" w:rsidRDefault="00255453" w:rsidP="00255453">
            <w:pPr>
              <w:pStyle w:val="ListParagraph"/>
              <w:numPr>
                <w:ilvl w:val="0"/>
                <w:numId w:val="37"/>
              </w:numPr>
              <w:ind w:left="318"/>
              <w:rPr>
                <w:rFonts w:ascii="Muli" w:hAnsi="Muli" w:cs="Times New Roman"/>
              </w:rPr>
            </w:pPr>
            <w:r w:rsidRPr="00010F18">
              <w:rPr>
                <w:rFonts w:ascii="Muli" w:hAnsi="Muli" w:cs="Times New Roman"/>
              </w:rPr>
              <w:t>connect the service(s).</w:t>
            </w:r>
          </w:p>
          <w:p w14:paraId="0BF7BB26" w14:textId="77777777" w:rsidR="00255453" w:rsidRPr="00010F18" w:rsidRDefault="00255453" w:rsidP="004B2D12">
            <w:pPr>
              <w:pStyle w:val="ListParagraph"/>
              <w:rPr>
                <w:rFonts w:ascii="Muli" w:hAnsi="Muli" w:cs="Times New Roman"/>
                <w:bCs w:val="0"/>
              </w:rPr>
            </w:pPr>
          </w:p>
          <w:p w14:paraId="39D351A9" w14:textId="2EBDBC01" w:rsidR="00255453" w:rsidRPr="00010F18" w:rsidRDefault="00255453" w:rsidP="004B2D12">
            <w:pPr>
              <w:rPr>
                <w:rFonts w:ascii="Muli" w:hAnsi="Muli" w:cs="Times New Roman"/>
              </w:rPr>
            </w:pPr>
            <w:r w:rsidRPr="00010F18">
              <w:rPr>
                <w:rFonts w:ascii="Muli" w:hAnsi="Muli" w:cs="Times New Roman"/>
                <w:i/>
              </w:rPr>
              <w:t xml:space="preserve">Target time:  14 days (unless longer notice is required to be given to a highway authority or landowner, and providing that a fully commissioned main is available to connect to). </w:t>
            </w:r>
          </w:p>
          <w:p w14:paraId="7AF0845A" w14:textId="77777777" w:rsidR="00255453" w:rsidRPr="00010F18" w:rsidRDefault="00255453" w:rsidP="004B2D12">
            <w:pPr>
              <w:rPr>
                <w:rFonts w:ascii="Muli" w:hAnsi="Muli" w:cs="Times New Roman"/>
              </w:rPr>
            </w:pPr>
          </w:p>
          <w:p w14:paraId="7812673B" w14:textId="77777777" w:rsidR="00255453" w:rsidRPr="00010F18" w:rsidRDefault="00255453" w:rsidP="004B2D12">
            <w:pPr>
              <w:rPr>
                <w:rFonts w:ascii="Muli" w:hAnsi="Muli" w:cs="Times New Roman"/>
                <w:bCs w:val="0"/>
              </w:rPr>
            </w:pPr>
          </w:p>
        </w:tc>
      </w:tr>
    </w:tbl>
    <w:p w14:paraId="61CD6361" w14:textId="77777777" w:rsidR="00255453" w:rsidRPr="00010F18" w:rsidRDefault="00255453" w:rsidP="00255453">
      <w:pPr>
        <w:pStyle w:val="Heading3"/>
        <w:jc w:val="left"/>
        <w:rPr>
          <w:rFonts w:ascii="Muli" w:hAnsi="Muli" w:cs="Times New Roman"/>
          <w:sz w:val="24"/>
        </w:rPr>
      </w:pPr>
      <w:bookmarkStart w:id="18" w:name="_Toc393182993"/>
    </w:p>
    <w:p w14:paraId="1F6A69AA" w14:textId="77777777" w:rsidR="00255453" w:rsidRPr="00010F18" w:rsidRDefault="00255453" w:rsidP="00255453">
      <w:pPr>
        <w:pStyle w:val="Heading3"/>
        <w:jc w:val="left"/>
        <w:rPr>
          <w:rFonts w:ascii="Muli" w:hAnsi="Muli" w:cs="Times New Roman"/>
          <w:sz w:val="24"/>
        </w:rPr>
      </w:pPr>
    </w:p>
    <w:p w14:paraId="661DC82A" w14:textId="77777777" w:rsidR="00255453" w:rsidRPr="00010F18" w:rsidRDefault="00255453" w:rsidP="00255453">
      <w:pPr>
        <w:pStyle w:val="Heading3"/>
        <w:jc w:val="left"/>
        <w:rPr>
          <w:rFonts w:ascii="Muli" w:hAnsi="Muli" w:cs="Times New Roman"/>
          <w:sz w:val="24"/>
        </w:rPr>
      </w:pPr>
      <w:r w:rsidRPr="00010F18">
        <w:rPr>
          <w:rFonts w:ascii="Muli" w:hAnsi="Muli" w:cs="Times New Roman"/>
          <w:sz w:val="24"/>
        </w:rPr>
        <w:t>3.6.2    Self Lay Services</w:t>
      </w:r>
      <w:bookmarkEnd w:id="18"/>
    </w:p>
    <w:p w14:paraId="1F94E1C8" w14:textId="77777777" w:rsidR="00255453" w:rsidRPr="00010F18" w:rsidRDefault="00255453" w:rsidP="00255453">
      <w:pPr>
        <w:rPr>
          <w:rFonts w:ascii="Muli" w:hAnsi="Muli" w:cs="Times New Roman"/>
        </w:rPr>
      </w:pPr>
    </w:p>
    <w:p w14:paraId="2DA66610" w14:textId="77777777" w:rsidR="00255453" w:rsidRPr="00010F18" w:rsidRDefault="00255453" w:rsidP="00255453">
      <w:pPr>
        <w:rPr>
          <w:rFonts w:ascii="Muli" w:hAnsi="Muli" w:cs="Times New Roman"/>
        </w:rPr>
      </w:pPr>
    </w:p>
    <w:p w14:paraId="63A63453" w14:textId="6BE120EE" w:rsidR="00255453" w:rsidRPr="00010F18" w:rsidRDefault="00255453" w:rsidP="00255453">
      <w:pPr>
        <w:rPr>
          <w:rFonts w:ascii="Muli" w:hAnsi="Muli" w:cs="Times New Roman"/>
        </w:rPr>
      </w:pPr>
      <w:r w:rsidRPr="00010F18">
        <w:rPr>
          <w:rFonts w:ascii="Muli" w:hAnsi="Muli" w:cs="Times New Roman"/>
        </w:rPr>
        <w:t xml:space="preserve">Developers can choose to self-lay and connect most services. They may do this regardless of whether or not they self-laid the mains to which the services are to be connected. The connection of larger supplies - as well as any other connections that put existing customers at risk - must be carried out by Bristol Water, however.  </w:t>
      </w:r>
    </w:p>
    <w:p w14:paraId="7A323D0C" w14:textId="77777777" w:rsidR="00255453" w:rsidRPr="00010F18" w:rsidRDefault="00255453" w:rsidP="00255453">
      <w:pPr>
        <w:jc w:val="left"/>
        <w:rPr>
          <w:rFonts w:ascii="Muli" w:hAnsi="Muli" w:cs="Times New Roman"/>
        </w:rPr>
      </w:pPr>
    </w:p>
    <w:p w14:paraId="745D00F3" w14:textId="3912DC6D" w:rsidR="00255453" w:rsidRPr="00010F18" w:rsidRDefault="00255453" w:rsidP="00255453">
      <w:pPr>
        <w:rPr>
          <w:rFonts w:ascii="Muli" w:hAnsi="Muli" w:cs="Times New Roman"/>
        </w:rPr>
      </w:pPr>
      <w:r w:rsidRPr="00010F18">
        <w:rPr>
          <w:rFonts w:ascii="Muli" w:hAnsi="Muli" w:cs="Times New Roman"/>
        </w:rPr>
        <w:t>D</w:t>
      </w:r>
      <w:r w:rsidR="00141301" w:rsidRPr="00010F18">
        <w:rPr>
          <w:rFonts w:ascii="Muli" w:hAnsi="Muli" w:cs="Times New Roman"/>
        </w:rPr>
        <w:t>evelopers/self</w:t>
      </w:r>
      <w:r w:rsidR="00436023" w:rsidRPr="00010F18">
        <w:rPr>
          <w:rFonts w:ascii="Muli" w:hAnsi="Muli" w:cs="Times New Roman"/>
        </w:rPr>
        <w:t>-</w:t>
      </w:r>
      <w:r w:rsidR="00141301" w:rsidRPr="00010F18">
        <w:rPr>
          <w:rFonts w:ascii="Muli" w:hAnsi="Muli" w:cs="Times New Roman"/>
        </w:rPr>
        <w:t xml:space="preserve"> lay providers</w:t>
      </w:r>
      <w:r w:rsidRPr="00010F18">
        <w:rPr>
          <w:rFonts w:ascii="Muli" w:hAnsi="Muli" w:cs="Times New Roman"/>
        </w:rPr>
        <w:t xml:space="preserve"> who wish to apply to self</w:t>
      </w:r>
      <w:r w:rsidR="00436023" w:rsidRPr="00010F18">
        <w:rPr>
          <w:rFonts w:ascii="Muli" w:hAnsi="Muli" w:cs="Times New Roman"/>
        </w:rPr>
        <w:t>-</w:t>
      </w:r>
      <w:r w:rsidRPr="00010F18">
        <w:rPr>
          <w:rFonts w:ascii="Muli" w:hAnsi="Muli" w:cs="Times New Roman"/>
        </w:rPr>
        <w:t xml:space="preserve"> lay services should complete the Self-Lay Application Form that is available on our website. This is the same form as the one used to apply to self-lay mains; indeed developers/self-lay organisations who wish to self-lay the mains and services need only submit a single self-lay application form. Hardcopies of this form are available on request.  </w:t>
      </w:r>
    </w:p>
    <w:p w14:paraId="2EFA5367" w14:textId="77777777" w:rsidR="00255453" w:rsidRPr="00010F18" w:rsidRDefault="00255453" w:rsidP="00255453">
      <w:pPr>
        <w:rPr>
          <w:rFonts w:ascii="Muli" w:hAnsi="Muli" w:cs="Times New Roman"/>
        </w:rPr>
      </w:pPr>
    </w:p>
    <w:p w14:paraId="545E6A43" w14:textId="268E1029" w:rsidR="00255453" w:rsidRPr="00010F18" w:rsidRDefault="00255453" w:rsidP="00255453">
      <w:pPr>
        <w:rPr>
          <w:rFonts w:ascii="Muli" w:hAnsi="Muli" w:cs="Times New Roman"/>
        </w:rPr>
      </w:pPr>
      <w:r w:rsidRPr="00010F18">
        <w:rPr>
          <w:rFonts w:ascii="Muli" w:hAnsi="Muli" w:cs="Times New Roman"/>
        </w:rPr>
        <w:t>Bristol Water will check the design, if one has been provided, and liaise with you if any amendments to the design are required. We will then produce a Self</w:t>
      </w:r>
      <w:r w:rsidR="00436023" w:rsidRPr="00010F18">
        <w:rPr>
          <w:rFonts w:ascii="Muli" w:hAnsi="Muli" w:cs="Times New Roman"/>
        </w:rPr>
        <w:t>-</w:t>
      </w:r>
      <w:r w:rsidRPr="00010F18">
        <w:rPr>
          <w:rFonts w:ascii="Muli" w:hAnsi="Muli" w:cs="Times New Roman"/>
        </w:rPr>
        <w:t xml:space="preserve"> Lay </w:t>
      </w:r>
      <w:r w:rsidR="00CB7627" w:rsidRPr="00010F18">
        <w:rPr>
          <w:rFonts w:ascii="Muli" w:hAnsi="Muli" w:cs="Times New Roman"/>
        </w:rPr>
        <w:lastRenderedPageBreak/>
        <w:t xml:space="preserve">Adoption </w:t>
      </w:r>
      <w:r w:rsidRPr="00010F18">
        <w:rPr>
          <w:rFonts w:ascii="Muli" w:hAnsi="Muli" w:cs="Times New Roman"/>
        </w:rPr>
        <w:t xml:space="preserve">Agreement and send it to you. You will have to circulate copies of this to all relevant parties for signature and then return them to us.  </w:t>
      </w:r>
    </w:p>
    <w:p w14:paraId="451F6FFF" w14:textId="77777777" w:rsidR="00255453" w:rsidRPr="00010F18" w:rsidRDefault="00255453" w:rsidP="00255453">
      <w:pPr>
        <w:rPr>
          <w:rFonts w:ascii="Muli" w:hAnsi="Muli" w:cs="Times New Roman"/>
        </w:rPr>
      </w:pPr>
    </w:p>
    <w:p w14:paraId="62185370" w14:textId="330EB09D" w:rsidR="00255453" w:rsidRPr="00010F18" w:rsidRDefault="00255453" w:rsidP="00255453">
      <w:pPr>
        <w:rPr>
          <w:rFonts w:ascii="Muli" w:hAnsi="Muli" w:cs="Times New Roman"/>
        </w:rPr>
      </w:pPr>
      <w:r w:rsidRPr="00010F18">
        <w:rPr>
          <w:rFonts w:ascii="Muli" w:hAnsi="Muli" w:cs="Times New Roman"/>
        </w:rPr>
        <w:t>You will be sent an invoice for the non</w:t>
      </w:r>
      <w:r w:rsidR="00D260E1" w:rsidRPr="00010F18">
        <w:rPr>
          <w:rFonts w:ascii="Muli" w:hAnsi="Muli" w:cs="Times New Roman"/>
        </w:rPr>
        <w:t>-</w:t>
      </w:r>
      <w:r w:rsidRPr="00010F18">
        <w:rPr>
          <w:rFonts w:ascii="Muli" w:hAnsi="Muli" w:cs="Times New Roman"/>
        </w:rPr>
        <w:t xml:space="preserve">physical connection and infrastructure charges associated with the proposed connections. If, on your application form, you indicated that the period during which connections were to be made was going to be quite extended we may send a series of invoices as the development proceeds.  </w:t>
      </w:r>
    </w:p>
    <w:p w14:paraId="5A45ECAB" w14:textId="77777777" w:rsidR="00255453" w:rsidRPr="00010F18" w:rsidRDefault="00255453" w:rsidP="00255453">
      <w:pPr>
        <w:rPr>
          <w:rFonts w:ascii="Muli" w:hAnsi="Muli" w:cs="Times New Roman"/>
        </w:rPr>
      </w:pPr>
    </w:p>
    <w:p w14:paraId="47953510" w14:textId="26BEBDF9" w:rsidR="00255453" w:rsidRPr="00010F18" w:rsidRDefault="00255453" w:rsidP="00255453">
      <w:pPr>
        <w:rPr>
          <w:rFonts w:ascii="Muli" w:hAnsi="Muli" w:cs="Times New Roman"/>
        </w:rPr>
      </w:pPr>
      <w:r w:rsidRPr="00010F18">
        <w:rPr>
          <w:rFonts w:ascii="Muli" w:hAnsi="Muli" w:cs="Times New Roman"/>
        </w:rPr>
        <w:t>You will need to provide notification of when you intend to connect-up services ten working days in advance of the proposed connection date, so that any necessary inspections can be carried out and authorisation for the connection provided. Payment of the necessary non</w:t>
      </w:r>
      <w:r w:rsidR="00D260E1" w:rsidRPr="00010F18">
        <w:rPr>
          <w:rFonts w:ascii="Muli" w:hAnsi="Muli" w:cs="Times New Roman"/>
        </w:rPr>
        <w:t>-</w:t>
      </w:r>
      <w:r w:rsidRPr="00010F18">
        <w:rPr>
          <w:rFonts w:ascii="Muli" w:hAnsi="Muli" w:cs="Times New Roman"/>
        </w:rPr>
        <w:t>physical connection charge</w:t>
      </w:r>
      <w:r w:rsidR="00D260E1" w:rsidRPr="00010F18">
        <w:rPr>
          <w:rFonts w:ascii="Muli" w:hAnsi="Muli" w:cs="Times New Roman"/>
        </w:rPr>
        <w:t xml:space="preserve"> and</w:t>
      </w:r>
      <w:r w:rsidR="00600D3F" w:rsidRPr="00010F18">
        <w:rPr>
          <w:rFonts w:ascii="Muli" w:hAnsi="Muli" w:cs="Times New Roman"/>
        </w:rPr>
        <w:t xml:space="preserve"> </w:t>
      </w:r>
      <w:r w:rsidRPr="00010F18">
        <w:rPr>
          <w:rFonts w:ascii="Muli" w:hAnsi="Muli" w:cs="Times New Roman"/>
        </w:rPr>
        <w:t xml:space="preserve">Infrastructure charges become due at the </w:t>
      </w:r>
      <w:r w:rsidR="00D260E1" w:rsidRPr="00010F18">
        <w:rPr>
          <w:rFonts w:ascii="Muli" w:hAnsi="Muli" w:cs="Times New Roman"/>
        </w:rPr>
        <w:t>time</w:t>
      </w:r>
      <w:r w:rsidRPr="00010F18">
        <w:rPr>
          <w:rFonts w:ascii="Muli" w:hAnsi="Muli" w:cs="Times New Roman"/>
        </w:rPr>
        <w:t xml:space="preserve"> of connection. Following completion of each connection you should submit a Notification of Completed Service Connection Form so that we have all of the information relating to the connection.</w:t>
      </w:r>
    </w:p>
    <w:p w14:paraId="318687D9" w14:textId="77777777" w:rsidR="0029745C" w:rsidRPr="00010F18" w:rsidRDefault="0029745C" w:rsidP="00255453">
      <w:pPr>
        <w:rPr>
          <w:rFonts w:ascii="Muli" w:hAnsi="Muli" w:cs="Times New Roman"/>
        </w:rPr>
      </w:pPr>
    </w:p>
    <w:p w14:paraId="42217197" w14:textId="6E1833C2" w:rsidR="00D260E1" w:rsidRPr="00010F18" w:rsidRDefault="00D260E1" w:rsidP="00255453">
      <w:pPr>
        <w:rPr>
          <w:rFonts w:ascii="Muli" w:hAnsi="Muli" w:cs="Times New Roman"/>
        </w:rPr>
      </w:pPr>
      <w:r w:rsidRPr="00010F18">
        <w:rPr>
          <w:rFonts w:ascii="Muli" w:hAnsi="Muli" w:cs="Times New Roman"/>
        </w:rPr>
        <w:t xml:space="preserve">Once a connection and all relevant charges </w:t>
      </w:r>
      <w:r w:rsidR="00436023" w:rsidRPr="00010F18">
        <w:rPr>
          <w:rFonts w:ascii="Muli" w:hAnsi="Muli" w:cs="Times New Roman"/>
        </w:rPr>
        <w:t xml:space="preserve">have been </w:t>
      </w:r>
      <w:r w:rsidRPr="00010F18">
        <w:rPr>
          <w:rFonts w:ascii="Muli" w:hAnsi="Muli" w:cs="Times New Roman"/>
        </w:rPr>
        <w:t>paid Bristol Water will organise payment of th</w:t>
      </w:r>
      <w:r w:rsidR="00DB391A" w:rsidRPr="00010F18">
        <w:rPr>
          <w:rFonts w:ascii="Muli" w:hAnsi="Muli" w:cs="Times New Roman"/>
        </w:rPr>
        <w:t>e Income Offset payment within 28 days.</w:t>
      </w:r>
    </w:p>
    <w:p w14:paraId="180F9256" w14:textId="389867F4" w:rsidR="00255453" w:rsidRDefault="00255453" w:rsidP="00255453">
      <w:pPr>
        <w:rPr>
          <w:rFonts w:ascii="Muli" w:hAnsi="Muli" w:cs="Times New Roman"/>
        </w:rPr>
      </w:pPr>
    </w:p>
    <w:p w14:paraId="49D8C4C5" w14:textId="1C019E33" w:rsidR="005B2384" w:rsidRDefault="005B2384" w:rsidP="00255453">
      <w:pPr>
        <w:rPr>
          <w:rFonts w:ascii="Muli" w:hAnsi="Muli" w:cs="Times New Roman"/>
        </w:rPr>
      </w:pPr>
    </w:p>
    <w:p w14:paraId="051EBBD6" w14:textId="0718A1CA" w:rsidR="005B2384" w:rsidRDefault="005B2384" w:rsidP="00255453">
      <w:pPr>
        <w:rPr>
          <w:rFonts w:ascii="Muli" w:hAnsi="Muli" w:cs="Times New Roman"/>
        </w:rPr>
      </w:pPr>
    </w:p>
    <w:p w14:paraId="570379D4" w14:textId="3B65A3BD" w:rsidR="005B2384" w:rsidRDefault="005B2384" w:rsidP="00255453">
      <w:pPr>
        <w:rPr>
          <w:rFonts w:ascii="Muli" w:hAnsi="Muli" w:cs="Times New Roman"/>
        </w:rPr>
      </w:pPr>
    </w:p>
    <w:p w14:paraId="45476ED0" w14:textId="607303A4" w:rsidR="005B2384" w:rsidRDefault="005B2384" w:rsidP="00255453">
      <w:pPr>
        <w:rPr>
          <w:rFonts w:ascii="Muli" w:hAnsi="Muli" w:cs="Times New Roman"/>
        </w:rPr>
      </w:pPr>
    </w:p>
    <w:p w14:paraId="375FA1DD" w14:textId="6AD17BB7" w:rsidR="005B2384" w:rsidRDefault="005B2384" w:rsidP="00255453">
      <w:pPr>
        <w:rPr>
          <w:rFonts w:ascii="Muli" w:hAnsi="Muli" w:cs="Times New Roman"/>
        </w:rPr>
      </w:pPr>
    </w:p>
    <w:p w14:paraId="018412EC" w14:textId="42D68987" w:rsidR="005B2384" w:rsidRDefault="005B2384" w:rsidP="00255453">
      <w:pPr>
        <w:rPr>
          <w:rFonts w:ascii="Muli" w:hAnsi="Muli" w:cs="Times New Roman"/>
        </w:rPr>
      </w:pPr>
    </w:p>
    <w:p w14:paraId="3B66D6D0" w14:textId="734BB589" w:rsidR="005B2384" w:rsidRDefault="005B2384" w:rsidP="00255453">
      <w:pPr>
        <w:rPr>
          <w:rFonts w:ascii="Muli" w:hAnsi="Muli" w:cs="Times New Roman"/>
        </w:rPr>
      </w:pPr>
    </w:p>
    <w:p w14:paraId="3A805004" w14:textId="678A7E0C" w:rsidR="005B2384" w:rsidRDefault="005B2384" w:rsidP="00255453">
      <w:pPr>
        <w:rPr>
          <w:rFonts w:ascii="Muli" w:hAnsi="Muli" w:cs="Times New Roman"/>
        </w:rPr>
      </w:pPr>
    </w:p>
    <w:p w14:paraId="47126EF8" w14:textId="29380D6A" w:rsidR="005B2384" w:rsidRDefault="005B2384" w:rsidP="00255453">
      <w:pPr>
        <w:rPr>
          <w:rFonts w:ascii="Muli" w:hAnsi="Muli" w:cs="Times New Roman"/>
        </w:rPr>
      </w:pPr>
    </w:p>
    <w:p w14:paraId="666775DF" w14:textId="2A21C81A" w:rsidR="005B2384" w:rsidRDefault="005B2384" w:rsidP="00255453">
      <w:pPr>
        <w:rPr>
          <w:rFonts w:ascii="Muli" w:hAnsi="Muli" w:cs="Times New Roman"/>
        </w:rPr>
      </w:pPr>
    </w:p>
    <w:p w14:paraId="6D0649FC" w14:textId="25513FC2" w:rsidR="005B2384" w:rsidRDefault="005B2384" w:rsidP="00255453">
      <w:pPr>
        <w:rPr>
          <w:rFonts w:ascii="Muli" w:hAnsi="Muli" w:cs="Times New Roman"/>
        </w:rPr>
      </w:pPr>
    </w:p>
    <w:p w14:paraId="3907CF04" w14:textId="7B9DA89D" w:rsidR="005B2384" w:rsidRDefault="005B2384" w:rsidP="00255453">
      <w:pPr>
        <w:rPr>
          <w:rFonts w:ascii="Muli" w:hAnsi="Muli" w:cs="Times New Roman"/>
        </w:rPr>
      </w:pPr>
    </w:p>
    <w:p w14:paraId="6A5A78E8" w14:textId="2BDD4F73" w:rsidR="005B2384" w:rsidRDefault="005B2384" w:rsidP="00255453">
      <w:pPr>
        <w:rPr>
          <w:rFonts w:ascii="Muli" w:hAnsi="Muli" w:cs="Times New Roman"/>
        </w:rPr>
      </w:pPr>
    </w:p>
    <w:p w14:paraId="643DA938" w14:textId="2C91BD42" w:rsidR="005B2384" w:rsidRDefault="005B2384" w:rsidP="00255453">
      <w:pPr>
        <w:rPr>
          <w:rFonts w:ascii="Muli" w:hAnsi="Muli" w:cs="Times New Roman"/>
        </w:rPr>
      </w:pPr>
    </w:p>
    <w:p w14:paraId="6E1666BD" w14:textId="6C7051B9" w:rsidR="005B2384" w:rsidRDefault="005B2384" w:rsidP="00255453">
      <w:pPr>
        <w:rPr>
          <w:rFonts w:ascii="Muli" w:hAnsi="Muli" w:cs="Times New Roman"/>
        </w:rPr>
      </w:pPr>
    </w:p>
    <w:p w14:paraId="2BFC2A28" w14:textId="03EA156E" w:rsidR="005B2384" w:rsidRDefault="005B2384" w:rsidP="00255453">
      <w:pPr>
        <w:rPr>
          <w:rFonts w:ascii="Muli" w:hAnsi="Muli" w:cs="Times New Roman"/>
        </w:rPr>
      </w:pPr>
    </w:p>
    <w:p w14:paraId="4644C8B8" w14:textId="57D517AE" w:rsidR="005B2384" w:rsidRDefault="005B2384" w:rsidP="00255453">
      <w:pPr>
        <w:rPr>
          <w:rFonts w:ascii="Muli" w:hAnsi="Muli" w:cs="Times New Roman"/>
        </w:rPr>
      </w:pPr>
    </w:p>
    <w:p w14:paraId="24FA4A13" w14:textId="30F888E7" w:rsidR="005B2384" w:rsidRDefault="005B2384" w:rsidP="00255453">
      <w:pPr>
        <w:rPr>
          <w:rFonts w:ascii="Muli" w:hAnsi="Muli" w:cs="Times New Roman"/>
        </w:rPr>
      </w:pPr>
    </w:p>
    <w:p w14:paraId="49A8E321" w14:textId="6F1E4154" w:rsidR="005B2384" w:rsidRDefault="005B2384" w:rsidP="00255453">
      <w:pPr>
        <w:rPr>
          <w:rFonts w:ascii="Muli" w:hAnsi="Muli" w:cs="Times New Roman"/>
        </w:rPr>
      </w:pPr>
    </w:p>
    <w:p w14:paraId="76BD1345" w14:textId="4E9943AA" w:rsidR="005B2384" w:rsidRDefault="005B2384" w:rsidP="00255453">
      <w:pPr>
        <w:rPr>
          <w:rFonts w:ascii="Muli" w:hAnsi="Muli" w:cs="Times New Roman"/>
        </w:rPr>
      </w:pPr>
    </w:p>
    <w:p w14:paraId="68C5A580" w14:textId="016B0A0D" w:rsidR="005B2384" w:rsidRDefault="005B2384" w:rsidP="00255453">
      <w:pPr>
        <w:rPr>
          <w:rFonts w:ascii="Muli" w:hAnsi="Muli" w:cs="Times New Roman"/>
        </w:rPr>
      </w:pPr>
    </w:p>
    <w:p w14:paraId="026D5371" w14:textId="3726CACD" w:rsidR="005B2384" w:rsidRDefault="005B2384" w:rsidP="00255453">
      <w:pPr>
        <w:rPr>
          <w:rFonts w:ascii="Muli" w:hAnsi="Muli" w:cs="Times New Roman"/>
        </w:rPr>
      </w:pPr>
    </w:p>
    <w:p w14:paraId="663EFB03" w14:textId="1930A032" w:rsidR="005B2384" w:rsidRDefault="005B2384" w:rsidP="00255453">
      <w:pPr>
        <w:rPr>
          <w:rFonts w:ascii="Muli" w:hAnsi="Muli" w:cs="Times New Roman"/>
        </w:rPr>
      </w:pPr>
    </w:p>
    <w:p w14:paraId="797E6C89" w14:textId="77777777" w:rsidR="005B2384" w:rsidRPr="00010F18" w:rsidRDefault="005B2384" w:rsidP="00255453">
      <w:pPr>
        <w:rPr>
          <w:rFonts w:ascii="Muli" w:hAnsi="Muli" w:cs="Times New Roman"/>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
        <w:gridCol w:w="12"/>
        <w:gridCol w:w="5626"/>
        <w:gridCol w:w="4087"/>
      </w:tblGrid>
      <w:tr w:rsidR="00255453" w:rsidRPr="00010F18" w14:paraId="14113E1C" w14:textId="77777777" w:rsidTr="00AF32CF">
        <w:trPr>
          <w:gridBefore w:val="1"/>
          <w:wBefore w:w="148" w:type="dxa"/>
          <w:cantSplit/>
          <w:trHeight w:val="558"/>
          <w:jc w:val="center"/>
        </w:trPr>
        <w:tc>
          <w:tcPr>
            <w:tcW w:w="9725" w:type="dxa"/>
            <w:gridSpan w:val="3"/>
            <w:shd w:val="clear" w:color="auto" w:fill="B6DDE8" w:themeFill="accent5" w:themeFillTint="66"/>
          </w:tcPr>
          <w:p w14:paraId="286DB6F9" w14:textId="77777777" w:rsidR="00255453" w:rsidRPr="00010F18" w:rsidRDefault="00255453" w:rsidP="004B2D12">
            <w:pPr>
              <w:jc w:val="center"/>
              <w:rPr>
                <w:rFonts w:ascii="Muli" w:hAnsi="Muli" w:cs="Times New Roman"/>
                <w:bCs w:val="0"/>
              </w:rPr>
            </w:pPr>
            <w:r w:rsidRPr="00010F18">
              <w:rPr>
                <w:rFonts w:ascii="Muli" w:hAnsi="Muli" w:cs="Times New Roman"/>
                <w:b/>
              </w:rPr>
              <w:lastRenderedPageBreak/>
              <w:t>Processing of Self-Lay Application for services and production of Self-Lay Agreement</w:t>
            </w:r>
          </w:p>
        </w:tc>
      </w:tr>
      <w:tr w:rsidR="00255453" w:rsidRPr="00010F18" w14:paraId="21186996" w14:textId="77777777" w:rsidTr="00255453">
        <w:trPr>
          <w:gridBefore w:val="2"/>
          <w:wBefore w:w="160" w:type="dxa"/>
          <w:cantSplit/>
          <w:trHeight w:val="409"/>
          <w:jc w:val="center"/>
        </w:trPr>
        <w:tc>
          <w:tcPr>
            <w:tcW w:w="5626" w:type="dxa"/>
          </w:tcPr>
          <w:p w14:paraId="74886EDE" w14:textId="77777777" w:rsidR="00255453" w:rsidRPr="00010F18" w:rsidRDefault="00255453" w:rsidP="004B2D12">
            <w:pPr>
              <w:rPr>
                <w:rFonts w:ascii="Muli" w:hAnsi="Muli" w:cs="Times New Roman"/>
              </w:rPr>
            </w:pPr>
            <w:r w:rsidRPr="00010F18">
              <w:rPr>
                <w:rFonts w:ascii="Muli" w:hAnsi="Muli" w:cs="Times New Roman"/>
              </w:rPr>
              <w:t>To receive the service, please provide:</w:t>
            </w:r>
          </w:p>
        </w:tc>
        <w:tc>
          <w:tcPr>
            <w:tcW w:w="4087" w:type="dxa"/>
          </w:tcPr>
          <w:p w14:paraId="31122B6B" w14:textId="77777777" w:rsidR="00255453" w:rsidRPr="00010F18" w:rsidRDefault="00255453" w:rsidP="004B2D12">
            <w:pPr>
              <w:rPr>
                <w:rFonts w:ascii="Muli" w:hAnsi="Muli" w:cs="Times New Roman"/>
              </w:rPr>
            </w:pPr>
            <w:r w:rsidRPr="00010F18">
              <w:rPr>
                <w:rFonts w:ascii="Muli" w:hAnsi="Muli" w:cs="Times New Roman"/>
              </w:rPr>
              <w:t>Bristol Water will:</w:t>
            </w:r>
          </w:p>
        </w:tc>
      </w:tr>
      <w:tr w:rsidR="00255453" w:rsidRPr="00010F18" w14:paraId="7B143839" w14:textId="77777777" w:rsidTr="00255453">
        <w:trPr>
          <w:gridBefore w:val="2"/>
          <w:wBefore w:w="160" w:type="dxa"/>
          <w:cantSplit/>
          <w:trHeight w:val="7030"/>
          <w:jc w:val="center"/>
        </w:trPr>
        <w:tc>
          <w:tcPr>
            <w:tcW w:w="5626" w:type="dxa"/>
          </w:tcPr>
          <w:p w14:paraId="40975E6F" w14:textId="77777777" w:rsidR="00255453" w:rsidRPr="00010F18" w:rsidRDefault="00255453" w:rsidP="00255453">
            <w:pPr>
              <w:pStyle w:val="ListParagraph"/>
              <w:numPr>
                <w:ilvl w:val="0"/>
                <w:numId w:val="9"/>
              </w:numPr>
              <w:tabs>
                <w:tab w:val="clear" w:pos="720"/>
                <w:tab w:val="num" w:pos="-835"/>
              </w:tabs>
              <w:ind w:left="300" w:hanging="284"/>
              <w:rPr>
                <w:rFonts w:ascii="Muli" w:hAnsi="Muli" w:cs="Times New Roman"/>
                <w:bCs w:val="0"/>
                <w:sz w:val="22"/>
                <w:szCs w:val="22"/>
              </w:rPr>
            </w:pPr>
            <w:r w:rsidRPr="00010F18">
              <w:rPr>
                <w:rFonts w:ascii="Muli" w:hAnsi="Muli" w:cs="Times New Roman"/>
                <w:sz w:val="22"/>
                <w:szCs w:val="22"/>
              </w:rPr>
              <w:t xml:space="preserve">a fully completed Self-Lay Application; </w:t>
            </w:r>
          </w:p>
          <w:p w14:paraId="0A0E91FB" w14:textId="77777777" w:rsidR="00255453" w:rsidRPr="00010F18" w:rsidRDefault="00255453" w:rsidP="004B2D12">
            <w:pPr>
              <w:pStyle w:val="ListParagraph"/>
              <w:tabs>
                <w:tab w:val="num" w:pos="158"/>
              </w:tabs>
              <w:ind w:left="300" w:hanging="284"/>
              <w:rPr>
                <w:rFonts w:ascii="Muli" w:hAnsi="Muli" w:cs="Times New Roman"/>
                <w:sz w:val="22"/>
                <w:szCs w:val="22"/>
              </w:rPr>
            </w:pPr>
          </w:p>
          <w:p w14:paraId="6C0312DD" w14:textId="77777777" w:rsidR="00255453" w:rsidRPr="00010F18" w:rsidRDefault="00255453" w:rsidP="00255453">
            <w:pPr>
              <w:pStyle w:val="ListParagraph"/>
              <w:numPr>
                <w:ilvl w:val="0"/>
                <w:numId w:val="9"/>
              </w:numPr>
              <w:tabs>
                <w:tab w:val="clear" w:pos="720"/>
                <w:tab w:val="num" w:pos="-835"/>
              </w:tabs>
              <w:ind w:left="300" w:hanging="284"/>
              <w:rPr>
                <w:rFonts w:ascii="Muli" w:hAnsi="Muli" w:cs="Times New Roman"/>
                <w:bCs w:val="0"/>
                <w:sz w:val="22"/>
                <w:szCs w:val="22"/>
              </w:rPr>
            </w:pPr>
            <w:r w:rsidRPr="00010F18">
              <w:rPr>
                <w:rFonts w:ascii="Muli" w:hAnsi="Muli" w:cs="Times New Roman"/>
                <w:sz w:val="22"/>
                <w:szCs w:val="22"/>
              </w:rPr>
              <w:t>location plan(s) indicating:</w:t>
            </w:r>
          </w:p>
          <w:p w14:paraId="4CF78977" w14:textId="77777777" w:rsidR="00255453" w:rsidRPr="00010F18" w:rsidRDefault="00255453" w:rsidP="004B2D12">
            <w:pPr>
              <w:pStyle w:val="ListParagraph"/>
              <w:ind w:left="300" w:hanging="284"/>
              <w:rPr>
                <w:rFonts w:ascii="Muli" w:hAnsi="Muli" w:cs="Times New Roman"/>
                <w:sz w:val="22"/>
                <w:szCs w:val="22"/>
              </w:rPr>
            </w:pPr>
          </w:p>
          <w:p w14:paraId="4F618AB2" w14:textId="77777777" w:rsidR="00255453" w:rsidRPr="00010F18" w:rsidRDefault="00255453" w:rsidP="004B2D12">
            <w:pPr>
              <w:pStyle w:val="ListParagraph"/>
              <w:tabs>
                <w:tab w:val="num" w:pos="300"/>
                <w:tab w:val="num" w:pos="694"/>
              </w:tabs>
              <w:ind w:left="300"/>
              <w:rPr>
                <w:rFonts w:ascii="Muli" w:hAnsi="Muli" w:cs="Times New Roman"/>
                <w:sz w:val="22"/>
                <w:szCs w:val="22"/>
              </w:rPr>
            </w:pPr>
            <w:r w:rsidRPr="00010F18">
              <w:rPr>
                <w:rFonts w:ascii="Muli" w:hAnsi="Muli" w:cs="Times New Roman"/>
                <w:sz w:val="22"/>
                <w:szCs w:val="22"/>
              </w:rPr>
              <w:t>-   a clearly marked site boundary;</w:t>
            </w:r>
          </w:p>
          <w:p w14:paraId="6C12C127" w14:textId="77777777" w:rsidR="00255453" w:rsidRPr="00010F18" w:rsidRDefault="00255453" w:rsidP="004B2D12">
            <w:pPr>
              <w:pStyle w:val="ListParagraph"/>
              <w:tabs>
                <w:tab w:val="num" w:pos="300"/>
                <w:tab w:val="num" w:pos="694"/>
              </w:tabs>
              <w:ind w:left="300"/>
              <w:rPr>
                <w:rFonts w:ascii="Muli" w:hAnsi="Muli" w:cs="Times New Roman"/>
                <w:sz w:val="22"/>
                <w:szCs w:val="22"/>
              </w:rPr>
            </w:pPr>
            <w:r w:rsidRPr="00010F18">
              <w:rPr>
                <w:rFonts w:ascii="Muli" w:hAnsi="Muli" w:cs="Times New Roman"/>
                <w:sz w:val="22"/>
                <w:szCs w:val="22"/>
              </w:rPr>
              <w:t xml:space="preserve">-   north point and grid reference for the centre of the    </w:t>
            </w:r>
          </w:p>
          <w:p w14:paraId="2688E3FD" w14:textId="77777777" w:rsidR="00255453" w:rsidRPr="00010F18" w:rsidRDefault="00255453" w:rsidP="004B2D12">
            <w:pPr>
              <w:pStyle w:val="ListParagraph"/>
              <w:tabs>
                <w:tab w:val="num" w:pos="-976"/>
                <w:tab w:val="num" w:pos="-835"/>
              </w:tabs>
              <w:ind w:left="300"/>
              <w:rPr>
                <w:rFonts w:ascii="Muli" w:hAnsi="Muli" w:cs="Times New Roman"/>
                <w:bCs w:val="0"/>
                <w:sz w:val="22"/>
                <w:szCs w:val="22"/>
              </w:rPr>
            </w:pPr>
            <w:r w:rsidRPr="00010F18">
              <w:rPr>
                <w:rFonts w:ascii="Muli" w:hAnsi="Muli" w:cs="Times New Roman"/>
                <w:sz w:val="22"/>
                <w:szCs w:val="22"/>
              </w:rPr>
              <w:t xml:space="preserve">     site;</w:t>
            </w:r>
          </w:p>
          <w:p w14:paraId="6C9F2D42" w14:textId="77777777" w:rsidR="00255453" w:rsidRPr="00010F18" w:rsidRDefault="00255453" w:rsidP="00255453">
            <w:pPr>
              <w:pStyle w:val="ListParagraph"/>
              <w:numPr>
                <w:ilvl w:val="0"/>
                <w:numId w:val="38"/>
              </w:numPr>
              <w:tabs>
                <w:tab w:val="left" w:pos="-1402"/>
                <w:tab w:val="num" w:pos="-976"/>
                <w:tab w:val="num" w:pos="-835"/>
              </w:tabs>
              <w:ind w:left="442" w:hanging="142"/>
              <w:rPr>
                <w:rFonts w:ascii="Muli" w:hAnsi="Muli" w:cs="Times New Roman"/>
                <w:sz w:val="22"/>
                <w:szCs w:val="22"/>
              </w:rPr>
            </w:pPr>
            <w:r w:rsidRPr="00010F18">
              <w:rPr>
                <w:rFonts w:ascii="Muli" w:hAnsi="Muli" w:cs="Times New Roman"/>
                <w:sz w:val="22"/>
                <w:szCs w:val="22"/>
              </w:rPr>
              <w:t xml:space="preserve">   any change in ground level;</w:t>
            </w:r>
          </w:p>
          <w:p w14:paraId="319840B4" w14:textId="77777777" w:rsidR="00255453" w:rsidRPr="00010F18" w:rsidRDefault="00255453" w:rsidP="004B2D12">
            <w:pPr>
              <w:pStyle w:val="ListParagraph"/>
              <w:tabs>
                <w:tab w:val="num" w:pos="158"/>
                <w:tab w:val="num" w:pos="552"/>
              </w:tabs>
              <w:ind w:left="300" w:hanging="284"/>
              <w:rPr>
                <w:rFonts w:ascii="Muli" w:hAnsi="Muli" w:cs="Times New Roman"/>
                <w:sz w:val="22"/>
                <w:szCs w:val="22"/>
              </w:rPr>
            </w:pPr>
          </w:p>
          <w:p w14:paraId="38F6F974" w14:textId="77777777" w:rsidR="00255453" w:rsidRPr="00010F18" w:rsidRDefault="00255453" w:rsidP="00255453">
            <w:pPr>
              <w:pStyle w:val="ListParagraph"/>
              <w:numPr>
                <w:ilvl w:val="0"/>
                <w:numId w:val="9"/>
              </w:numPr>
              <w:tabs>
                <w:tab w:val="clear" w:pos="720"/>
                <w:tab w:val="num" w:pos="-976"/>
              </w:tabs>
              <w:ind w:left="300" w:hanging="284"/>
              <w:rPr>
                <w:rFonts w:ascii="Muli" w:hAnsi="Muli" w:cs="Times New Roman"/>
                <w:sz w:val="22"/>
                <w:szCs w:val="22"/>
              </w:rPr>
            </w:pPr>
            <w:r w:rsidRPr="00010F18">
              <w:rPr>
                <w:rFonts w:ascii="Muli" w:hAnsi="Muli" w:cs="Times New Roman"/>
                <w:sz w:val="22"/>
                <w:szCs w:val="22"/>
              </w:rPr>
              <w:t>detailed site layout plan(s) at scale 1:500, 1:250, 1:200 or 1:100 that show(s):</w:t>
            </w:r>
          </w:p>
          <w:p w14:paraId="75CCBC97" w14:textId="77777777" w:rsidR="00255453" w:rsidRPr="00010F18" w:rsidRDefault="00255453" w:rsidP="004B2D12">
            <w:pPr>
              <w:rPr>
                <w:rFonts w:ascii="Muli" w:hAnsi="Muli" w:cs="Times New Roman"/>
                <w:sz w:val="22"/>
                <w:szCs w:val="22"/>
              </w:rPr>
            </w:pPr>
          </w:p>
          <w:p w14:paraId="4A6BEACF"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r w:rsidRPr="00010F18">
              <w:rPr>
                <w:rFonts w:ascii="Muli" w:hAnsi="Muli" w:cs="Times New Roman"/>
                <w:sz w:val="22"/>
                <w:szCs w:val="22"/>
              </w:rPr>
              <w:t>- at least two recognisable OS features or grid reference points;</w:t>
            </w:r>
          </w:p>
          <w:p w14:paraId="291BEE14"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r w:rsidRPr="00010F18">
              <w:rPr>
                <w:rFonts w:ascii="Muli" w:hAnsi="Muli" w:cs="Times New Roman"/>
                <w:sz w:val="22"/>
                <w:szCs w:val="22"/>
              </w:rPr>
              <w:t>-   building outlines &amp; plot numbers;</w:t>
            </w:r>
          </w:p>
          <w:p w14:paraId="2F8937CE"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r w:rsidRPr="00010F18">
              <w:rPr>
                <w:rFonts w:ascii="Muli" w:hAnsi="Muli" w:cs="Times New Roman"/>
                <w:sz w:val="22"/>
                <w:szCs w:val="22"/>
              </w:rPr>
              <w:t>-   site roads;</w:t>
            </w:r>
          </w:p>
          <w:p w14:paraId="3E2E98B4"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r w:rsidRPr="00010F18">
              <w:rPr>
                <w:rFonts w:ascii="Muli" w:hAnsi="Muli" w:cs="Times New Roman"/>
                <w:sz w:val="22"/>
                <w:szCs w:val="22"/>
              </w:rPr>
              <w:t>-   the locations of all supply pipes;</w:t>
            </w:r>
          </w:p>
          <w:p w14:paraId="1CA4F414"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r w:rsidRPr="00010F18">
              <w:rPr>
                <w:rFonts w:ascii="Muli" w:hAnsi="Muli" w:cs="Times New Roman"/>
                <w:sz w:val="22"/>
                <w:szCs w:val="22"/>
              </w:rPr>
              <w:t>- the location of all boundary boxes, wall boxes, manifolds etc;</w:t>
            </w:r>
          </w:p>
          <w:p w14:paraId="7F347010"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r w:rsidRPr="00010F18">
              <w:rPr>
                <w:rFonts w:ascii="Muli" w:hAnsi="Muli" w:cs="Times New Roman"/>
                <w:sz w:val="22"/>
                <w:szCs w:val="22"/>
              </w:rPr>
              <w:t>-  the location of all communication pipes (optional);</w:t>
            </w:r>
          </w:p>
          <w:p w14:paraId="19BC1CFC" w14:textId="77777777" w:rsidR="00255453" w:rsidRPr="00010F18" w:rsidRDefault="00255453" w:rsidP="004B2D12">
            <w:pPr>
              <w:pStyle w:val="ListParagraph"/>
              <w:tabs>
                <w:tab w:val="num" w:pos="-976"/>
                <w:tab w:val="num" w:pos="694"/>
              </w:tabs>
              <w:ind w:left="584" w:hanging="284"/>
              <w:rPr>
                <w:rFonts w:ascii="Muli" w:hAnsi="Muli" w:cs="Times New Roman"/>
                <w:sz w:val="22"/>
                <w:szCs w:val="22"/>
              </w:rPr>
            </w:pPr>
          </w:p>
          <w:p w14:paraId="60B0BD19" w14:textId="77777777" w:rsidR="00255453" w:rsidRPr="00010F18" w:rsidRDefault="00255453" w:rsidP="00255453">
            <w:pPr>
              <w:pStyle w:val="ListParagraph"/>
              <w:numPr>
                <w:ilvl w:val="0"/>
                <w:numId w:val="14"/>
              </w:numPr>
              <w:tabs>
                <w:tab w:val="num" w:pos="-976"/>
              </w:tabs>
              <w:ind w:left="300" w:hanging="284"/>
              <w:rPr>
                <w:rFonts w:ascii="Muli" w:hAnsi="Muli" w:cs="Times New Roman"/>
                <w:sz w:val="22"/>
                <w:szCs w:val="22"/>
              </w:rPr>
            </w:pPr>
            <w:r w:rsidRPr="00010F18">
              <w:rPr>
                <w:rFonts w:ascii="Muli" w:hAnsi="Muli" w:cs="Times New Roman"/>
                <w:sz w:val="22"/>
                <w:szCs w:val="22"/>
              </w:rPr>
              <w:t>a site investigation report, including where necessary a chemical soil analysis, a plan of the soil sample locations, details of any contamination and site history;</w:t>
            </w:r>
          </w:p>
          <w:p w14:paraId="775341D8" w14:textId="77777777" w:rsidR="00255453" w:rsidRPr="00010F18" w:rsidRDefault="00255453" w:rsidP="004B2D12">
            <w:pPr>
              <w:pStyle w:val="ListParagraph"/>
              <w:tabs>
                <w:tab w:val="num" w:pos="-976"/>
              </w:tabs>
              <w:ind w:left="300" w:hanging="284"/>
              <w:rPr>
                <w:rFonts w:ascii="Muli" w:hAnsi="Muli" w:cs="Times New Roman"/>
                <w:sz w:val="22"/>
                <w:szCs w:val="22"/>
              </w:rPr>
            </w:pPr>
          </w:p>
          <w:p w14:paraId="5011EC89" w14:textId="77777777" w:rsidR="00255453" w:rsidRPr="00010F18" w:rsidRDefault="00255453" w:rsidP="00255453">
            <w:pPr>
              <w:pStyle w:val="ListParagraph"/>
              <w:numPr>
                <w:ilvl w:val="0"/>
                <w:numId w:val="14"/>
              </w:numPr>
              <w:tabs>
                <w:tab w:val="num" w:pos="-976"/>
              </w:tabs>
              <w:ind w:left="300" w:hanging="284"/>
              <w:rPr>
                <w:rFonts w:ascii="Muli" w:hAnsi="Muli" w:cs="Times New Roman"/>
                <w:sz w:val="22"/>
                <w:szCs w:val="22"/>
              </w:rPr>
            </w:pPr>
            <w:r w:rsidRPr="00010F18">
              <w:rPr>
                <w:rFonts w:ascii="Muli" w:hAnsi="Muli" w:cs="Times New Roman"/>
                <w:sz w:val="22"/>
                <w:szCs w:val="22"/>
              </w:rPr>
              <w:t>land ownership details for the site and any adjoining land through which services are to be laid (where applicable), including plans.</w:t>
            </w:r>
          </w:p>
          <w:p w14:paraId="5AAC215B" w14:textId="77777777" w:rsidR="00255453" w:rsidRPr="00010F18" w:rsidRDefault="00255453" w:rsidP="00255453">
            <w:pPr>
              <w:pStyle w:val="ListParagraph"/>
              <w:ind w:left="300"/>
              <w:rPr>
                <w:rFonts w:ascii="Muli" w:hAnsi="Muli" w:cs="Times New Roman"/>
                <w:sz w:val="22"/>
                <w:szCs w:val="22"/>
              </w:rPr>
            </w:pPr>
          </w:p>
        </w:tc>
        <w:tc>
          <w:tcPr>
            <w:tcW w:w="4087" w:type="dxa"/>
          </w:tcPr>
          <w:p w14:paraId="188874E1" w14:textId="77777777" w:rsidR="00255453" w:rsidRPr="00010F18" w:rsidRDefault="00255453" w:rsidP="004B2D12">
            <w:pPr>
              <w:rPr>
                <w:rFonts w:ascii="Muli" w:hAnsi="Muli" w:cs="Times New Roman"/>
                <w:sz w:val="22"/>
                <w:szCs w:val="22"/>
              </w:rPr>
            </w:pPr>
            <w:r w:rsidRPr="00010F18">
              <w:rPr>
                <w:rFonts w:ascii="Muli" w:hAnsi="Muli" w:cs="Times New Roman"/>
                <w:sz w:val="22"/>
                <w:szCs w:val="22"/>
              </w:rPr>
              <w:t>provide:</w:t>
            </w:r>
          </w:p>
          <w:p w14:paraId="45F8A6E4" w14:textId="77777777" w:rsidR="00255453" w:rsidRPr="00010F18" w:rsidRDefault="00255453" w:rsidP="00255453">
            <w:pPr>
              <w:pStyle w:val="ListParagraph"/>
              <w:numPr>
                <w:ilvl w:val="0"/>
                <w:numId w:val="10"/>
              </w:numPr>
              <w:tabs>
                <w:tab w:val="clear" w:pos="720"/>
                <w:tab w:val="num" w:pos="-81"/>
              </w:tabs>
              <w:ind w:left="344" w:hanging="344"/>
              <w:rPr>
                <w:rFonts w:ascii="Muli" w:hAnsi="Muli" w:cs="Times New Roman"/>
                <w:sz w:val="22"/>
                <w:szCs w:val="22"/>
              </w:rPr>
            </w:pPr>
            <w:r w:rsidRPr="00010F18">
              <w:rPr>
                <w:rFonts w:ascii="Muli" w:hAnsi="Muli" w:cs="Times New Roman"/>
                <w:sz w:val="22"/>
                <w:szCs w:val="22"/>
              </w:rPr>
              <w:t>a written acknowledgement advising that the application is complete or that further information is required.</w:t>
            </w:r>
          </w:p>
          <w:p w14:paraId="6F2759C8" w14:textId="77777777" w:rsidR="00255453" w:rsidRPr="00010F18" w:rsidRDefault="00255453" w:rsidP="004B2D12">
            <w:pPr>
              <w:rPr>
                <w:rFonts w:ascii="Muli" w:hAnsi="Muli" w:cs="Times New Roman"/>
                <w:sz w:val="22"/>
                <w:szCs w:val="22"/>
              </w:rPr>
            </w:pPr>
            <w:r w:rsidRPr="00010F18">
              <w:rPr>
                <w:rFonts w:ascii="Muli" w:hAnsi="Muli" w:cs="Times New Roman"/>
                <w:sz w:val="22"/>
                <w:szCs w:val="22"/>
              </w:rPr>
              <w:t xml:space="preserve"> </w:t>
            </w:r>
          </w:p>
          <w:p w14:paraId="53AC4F82" w14:textId="77777777" w:rsidR="00255453" w:rsidRPr="00010F18" w:rsidRDefault="00255453" w:rsidP="004B2D12">
            <w:pPr>
              <w:tabs>
                <w:tab w:val="num" w:pos="-81"/>
              </w:tabs>
              <w:rPr>
                <w:rFonts w:ascii="Muli" w:hAnsi="Muli" w:cs="Times New Roman"/>
                <w:bCs w:val="0"/>
                <w:i/>
                <w:sz w:val="22"/>
                <w:szCs w:val="22"/>
              </w:rPr>
            </w:pPr>
            <w:r w:rsidRPr="00010F18">
              <w:rPr>
                <w:rFonts w:ascii="Muli" w:hAnsi="Muli" w:cs="Times New Roman"/>
                <w:i/>
                <w:sz w:val="22"/>
                <w:szCs w:val="22"/>
              </w:rPr>
              <w:t>Target time:  5 days;</w:t>
            </w:r>
          </w:p>
          <w:p w14:paraId="1472FFD4" w14:textId="77777777" w:rsidR="00255453" w:rsidRPr="00010F18" w:rsidRDefault="00255453" w:rsidP="004B2D12">
            <w:pPr>
              <w:tabs>
                <w:tab w:val="num" w:pos="-81"/>
              </w:tabs>
              <w:ind w:left="344" w:hanging="344"/>
              <w:rPr>
                <w:rFonts w:ascii="Muli" w:hAnsi="Muli" w:cs="Times New Roman"/>
                <w:sz w:val="22"/>
                <w:szCs w:val="22"/>
              </w:rPr>
            </w:pPr>
          </w:p>
          <w:p w14:paraId="1ACD1413" w14:textId="77777777" w:rsidR="00255453" w:rsidRPr="00010F18" w:rsidRDefault="00255453" w:rsidP="004B2D12">
            <w:pPr>
              <w:tabs>
                <w:tab w:val="num" w:pos="-81"/>
              </w:tabs>
              <w:ind w:left="344" w:hanging="344"/>
              <w:rPr>
                <w:rFonts w:ascii="Muli" w:hAnsi="Muli" w:cs="Times New Roman"/>
                <w:sz w:val="22"/>
                <w:szCs w:val="22"/>
              </w:rPr>
            </w:pPr>
            <w:r w:rsidRPr="00010F18">
              <w:rPr>
                <w:rFonts w:ascii="Muli" w:hAnsi="Muli" w:cs="Times New Roman"/>
                <w:sz w:val="22"/>
                <w:szCs w:val="22"/>
              </w:rPr>
              <w:t>provide:</w:t>
            </w:r>
          </w:p>
          <w:p w14:paraId="4887EF40" w14:textId="77777777" w:rsidR="00255453" w:rsidRPr="00010F18" w:rsidRDefault="00255453" w:rsidP="004B2D12">
            <w:pPr>
              <w:tabs>
                <w:tab w:val="num" w:pos="-81"/>
              </w:tabs>
              <w:ind w:left="344" w:hanging="344"/>
              <w:rPr>
                <w:rFonts w:ascii="Muli" w:hAnsi="Muli" w:cs="Times New Roman"/>
                <w:sz w:val="22"/>
                <w:szCs w:val="22"/>
              </w:rPr>
            </w:pPr>
          </w:p>
          <w:p w14:paraId="21F235A1" w14:textId="77777777" w:rsidR="00255453" w:rsidRPr="00010F18" w:rsidRDefault="00255453" w:rsidP="00255453">
            <w:pPr>
              <w:pStyle w:val="ListParagraph"/>
              <w:numPr>
                <w:ilvl w:val="0"/>
                <w:numId w:val="10"/>
              </w:numPr>
              <w:tabs>
                <w:tab w:val="clear" w:pos="720"/>
                <w:tab w:val="num" w:pos="-81"/>
              </w:tabs>
              <w:ind w:left="344" w:hanging="344"/>
              <w:rPr>
                <w:rFonts w:ascii="Muli" w:hAnsi="Muli" w:cs="Times New Roman"/>
                <w:sz w:val="22"/>
                <w:szCs w:val="22"/>
              </w:rPr>
            </w:pPr>
            <w:r w:rsidRPr="00010F18">
              <w:rPr>
                <w:rFonts w:ascii="Muli" w:hAnsi="Muli" w:cs="Times New Roman"/>
                <w:sz w:val="22"/>
                <w:szCs w:val="22"/>
              </w:rPr>
              <w:t xml:space="preserve">a legal </w:t>
            </w:r>
            <w:r w:rsidR="00CB7627" w:rsidRPr="00010F18">
              <w:rPr>
                <w:rFonts w:ascii="Muli" w:hAnsi="Muli" w:cs="Times New Roman"/>
                <w:sz w:val="22"/>
                <w:szCs w:val="22"/>
              </w:rPr>
              <w:t xml:space="preserve">adoption </w:t>
            </w:r>
            <w:r w:rsidRPr="00010F18">
              <w:rPr>
                <w:rFonts w:ascii="Muli" w:hAnsi="Muli" w:cs="Times New Roman"/>
                <w:sz w:val="22"/>
                <w:szCs w:val="22"/>
              </w:rPr>
              <w:t>agreement;</w:t>
            </w:r>
          </w:p>
          <w:p w14:paraId="640030FC" w14:textId="0E61A2AD" w:rsidR="00255453" w:rsidRPr="00010F18" w:rsidRDefault="00255453" w:rsidP="00255453">
            <w:pPr>
              <w:pStyle w:val="ListParagraph"/>
              <w:numPr>
                <w:ilvl w:val="0"/>
                <w:numId w:val="10"/>
              </w:numPr>
              <w:tabs>
                <w:tab w:val="clear" w:pos="720"/>
                <w:tab w:val="num" w:pos="-81"/>
              </w:tabs>
              <w:ind w:left="344" w:hanging="344"/>
              <w:rPr>
                <w:rFonts w:ascii="Muli" w:hAnsi="Muli" w:cs="Times New Roman"/>
                <w:sz w:val="22"/>
                <w:szCs w:val="22"/>
              </w:rPr>
            </w:pPr>
            <w:r w:rsidRPr="00010F18">
              <w:rPr>
                <w:rFonts w:ascii="Muli" w:hAnsi="Muli" w:cs="Times New Roman"/>
                <w:sz w:val="22"/>
                <w:szCs w:val="22"/>
              </w:rPr>
              <w:t>an invoice for the non</w:t>
            </w:r>
            <w:r w:rsidR="00DB391A" w:rsidRPr="00010F18">
              <w:rPr>
                <w:rFonts w:ascii="Muli" w:hAnsi="Muli" w:cs="Times New Roman"/>
                <w:sz w:val="22"/>
                <w:szCs w:val="22"/>
              </w:rPr>
              <w:t>-</w:t>
            </w:r>
            <w:r w:rsidRPr="00010F18">
              <w:rPr>
                <w:rFonts w:ascii="Muli" w:hAnsi="Muli" w:cs="Times New Roman"/>
                <w:sz w:val="22"/>
                <w:szCs w:val="22"/>
              </w:rPr>
              <w:t>physical service connection costs and infrastructure charges.</w:t>
            </w:r>
          </w:p>
          <w:p w14:paraId="76642908" w14:textId="77777777" w:rsidR="00DB391A" w:rsidRPr="00010F18" w:rsidRDefault="00DB391A" w:rsidP="00255453">
            <w:pPr>
              <w:pStyle w:val="ListParagraph"/>
              <w:numPr>
                <w:ilvl w:val="0"/>
                <w:numId w:val="10"/>
              </w:numPr>
              <w:tabs>
                <w:tab w:val="clear" w:pos="720"/>
                <w:tab w:val="num" w:pos="-81"/>
              </w:tabs>
              <w:ind w:left="344" w:hanging="344"/>
              <w:rPr>
                <w:rFonts w:ascii="Muli" w:hAnsi="Muli" w:cs="Times New Roman"/>
                <w:sz w:val="22"/>
                <w:szCs w:val="22"/>
              </w:rPr>
            </w:pPr>
            <w:r w:rsidRPr="00010F18">
              <w:rPr>
                <w:rFonts w:ascii="Muli" w:hAnsi="Muli" w:cs="Times New Roman"/>
                <w:sz w:val="22"/>
                <w:szCs w:val="22"/>
              </w:rPr>
              <w:t>Income Offset payment</w:t>
            </w:r>
          </w:p>
          <w:p w14:paraId="7B8710EA" w14:textId="77777777" w:rsidR="00255453" w:rsidRPr="00010F18" w:rsidRDefault="00255453" w:rsidP="004B2D12">
            <w:pPr>
              <w:tabs>
                <w:tab w:val="num" w:pos="-81"/>
              </w:tabs>
              <w:ind w:left="344" w:hanging="344"/>
              <w:rPr>
                <w:rFonts w:ascii="Muli" w:hAnsi="Muli" w:cs="Times New Roman"/>
                <w:sz w:val="22"/>
                <w:szCs w:val="22"/>
              </w:rPr>
            </w:pPr>
          </w:p>
          <w:p w14:paraId="07A0C856" w14:textId="77777777" w:rsidR="00255453" w:rsidRPr="00010F18" w:rsidRDefault="00255453" w:rsidP="004B2D12">
            <w:pPr>
              <w:tabs>
                <w:tab w:val="num" w:pos="-81"/>
              </w:tabs>
              <w:ind w:left="61"/>
              <w:rPr>
                <w:rFonts w:ascii="Muli" w:hAnsi="Muli" w:cs="Times New Roman"/>
                <w:bCs w:val="0"/>
                <w:i/>
                <w:sz w:val="22"/>
                <w:szCs w:val="22"/>
              </w:rPr>
            </w:pPr>
            <w:r w:rsidRPr="00010F18">
              <w:rPr>
                <w:rFonts w:ascii="Muli" w:hAnsi="Muli" w:cs="Times New Roman"/>
                <w:i/>
                <w:sz w:val="22"/>
                <w:szCs w:val="22"/>
              </w:rPr>
              <w:t>Target time:  28 days or, for schemes requiring significant investigation, as specified at the beginning of the investigation.</w:t>
            </w:r>
          </w:p>
          <w:p w14:paraId="3E32514D" w14:textId="77777777" w:rsidR="00255453" w:rsidRPr="00010F18" w:rsidRDefault="00255453" w:rsidP="004B2D12">
            <w:pPr>
              <w:rPr>
                <w:rFonts w:ascii="Muli" w:hAnsi="Muli" w:cs="Times New Roman"/>
                <w:sz w:val="22"/>
                <w:szCs w:val="22"/>
              </w:rPr>
            </w:pPr>
          </w:p>
          <w:p w14:paraId="2B65CA72" w14:textId="77777777" w:rsidR="00255453" w:rsidRPr="00010F18" w:rsidRDefault="00255453" w:rsidP="004B2D12">
            <w:pPr>
              <w:pStyle w:val="ListParagraph"/>
              <w:rPr>
                <w:rFonts w:ascii="Muli" w:hAnsi="Muli" w:cs="Times New Roman"/>
                <w:i/>
                <w:sz w:val="22"/>
                <w:szCs w:val="22"/>
              </w:rPr>
            </w:pPr>
          </w:p>
        </w:tc>
      </w:tr>
      <w:tr w:rsidR="00255453" w:rsidRPr="00010F18" w14:paraId="7D662E6D" w14:textId="77777777" w:rsidTr="00255453">
        <w:trPr>
          <w:cantSplit/>
          <w:trHeight w:val="558"/>
          <w:jc w:val="center"/>
        </w:trPr>
        <w:tc>
          <w:tcPr>
            <w:tcW w:w="9873" w:type="dxa"/>
            <w:gridSpan w:val="4"/>
            <w:shd w:val="clear" w:color="auto" w:fill="B6DDE8" w:themeFill="accent5" w:themeFillTint="66"/>
          </w:tcPr>
          <w:p w14:paraId="51BDE77B" w14:textId="52AA7527" w:rsidR="00255453" w:rsidRPr="00010F18" w:rsidRDefault="00255453" w:rsidP="004B2D12">
            <w:pPr>
              <w:rPr>
                <w:rFonts w:ascii="Muli" w:hAnsi="Muli" w:cs="Times New Roman"/>
                <w:sz w:val="22"/>
                <w:szCs w:val="22"/>
              </w:rPr>
            </w:pPr>
            <w:r w:rsidRPr="00010F18">
              <w:rPr>
                <w:rFonts w:ascii="Muli" w:hAnsi="Muli" w:cs="Times New Roman"/>
                <w:sz w:val="22"/>
                <w:szCs w:val="22"/>
              </w:rPr>
              <w:t>Fee:  None</w:t>
            </w:r>
          </w:p>
        </w:tc>
      </w:tr>
    </w:tbl>
    <w:p w14:paraId="540FF625" w14:textId="259C05A2" w:rsidR="0029745C" w:rsidRPr="00010F18" w:rsidRDefault="0029745C" w:rsidP="00255453">
      <w:pPr>
        <w:rPr>
          <w:rFonts w:ascii="Muli" w:hAnsi="Muli" w:cs="Times New Roman"/>
        </w:rPr>
      </w:pPr>
    </w:p>
    <w:p w14:paraId="6D90DE22" w14:textId="77777777" w:rsidR="0029745C" w:rsidRPr="00010F18" w:rsidRDefault="0029745C">
      <w:pPr>
        <w:spacing w:after="200" w:line="276" w:lineRule="auto"/>
        <w:jc w:val="left"/>
        <w:rPr>
          <w:rFonts w:ascii="Muli" w:hAnsi="Muli" w:cs="Times New Roman"/>
        </w:rPr>
      </w:pPr>
      <w:r w:rsidRPr="00010F18">
        <w:rPr>
          <w:rFonts w:ascii="Muli" w:hAnsi="Muli" w:cs="Times New Roman"/>
        </w:rPr>
        <w:br w:type="page"/>
      </w:r>
    </w:p>
    <w:p w14:paraId="21571A63" w14:textId="77777777" w:rsidR="00255453" w:rsidRPr="00010F18" w:rsidRDefault="00255453" w:rsidP="00255453">
      <w:pPr>
        <w:rPr>
          <w:rFonts w:ascii="Muli" w:hAnsi="Muli" w:cs="Times New Roman"/>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536"/>
      </w:tblGrid>
      <w:tr w:rsidR="00255453" w:rsidRPr="00010F18" w14:paraId="009F5F2D" w14:textId="77777777" w:rsidTr="00AF32CF">
        <w:trPr>
          <w:cantSplit/>
        </w:trPr>
        <w:tc>
          <w:tcPr>
            <w:tcW w:w="9612" w:type="dxa"/>
            <w:gridSpan w:val="2"/>
            <w:shd w:val="clear" w:color="auto" w:fill="B6DDE8" w:themeFill="accent5" w:themeFillTint="66"/>
          </w:tcPr>
          <w:p w14:paraId="0362CEAC" w14:textId="77777777" w:rsidR="00255453" w:rsidRPr="00010F18" w:rsidRDefault="00255453" w:rsidP="004B2D12">
            <w:pPr>
              <w:jc w:val="center"/>
              <w:rPr>
                <w:rFonts w:ascii="Muli" w:hAnsi="Muli" w:cs="Times New Roman"/>
              </w:rPr>
            </w:pPr>
            <w:r w:rsidRPr="00010F18">
              <w:rPr>
                <w:rFonts w:ascii="Muli" w:hAnsi="Muli" w:cs="Times New Roman"/>
                <w:b/>
              </w:rPr>
              <w:t>Connection of Service Pipe</w:t>
            </w:r>
          </w:p>
        </w:tc>
      </w:tr>
      <w:tr w:rsidR="00255453" w:rsidRPr="00010F18" w14:paraId="5D07A01B" w14:textId="77777777" w:rsidTr="004B2D12">
        <w:trPr>
          <w:cantSplit/>
        </w:trPr>
        <w:tc>
          <w:tcPr>
            <w:tcW w:w="5076" w:type="dxa"/>
          </w:tcPr>
          <w:p w14:paraId="7D12E7C8" w14:textId="77777777" w:rsidR="00255453" w:rsidRPr="00010F18" w:rsidRDefault="00255453" w:rsidP="004B2D12">
            <w:pPr>
              <w:rPr>
                <w:rFonts w:ascii="Muli" w:hAnsi="Muli" w:cs="Times New Roman"/>
              </w:rPr>
            </w:pPr>
            <w:r w:rsidRPr="00010F18">
              <w:rPr>
                <w:rFonts w:ascii="Muli" w:hAnsi="Muli" w:cs="Times New Roman"/>
              </w:rPr>
              <w:t>When connecting up service pipes please:</w:t>
            </w:r>
          </w:p>
        </w:tc>
        <w:tc>
          <w:tcPr>
            <w:tcW w:w="4536" w:type="dxa"/>
          </w:tcPr>
          <w:p w14:paraId="5952EAD4" w14:textId="77777777" w:rsidR="00255453" w:rsidRPr="00010F18" w:rsidRDefault="00255453" w:rsidP="004B2D12">
            <w:pPr>
              <w:rPr>
                <w:rFonts w:ascii="Muli" w:hAnsi="Muli" w:cs="Times New Roman"/>
              </w:rPr>
            </w:pPr>
            <w:r w:rsidRPr="00010F18">
              <w:rPr>
                <w:rFonts w:ascii="Muli" w:hAnsi="Muli" w:cs="Times New Roman"/>
              </w:rPr>
              <w:t>Bristol Water will:</w:t>
            </w:r>
          </w:p>
        </w:tc>
      </w:tr>
      <w:tr w:rsidR="00255453" w:rsidRPr="00010F18" w14:paraId="17484062" w14:textId="77777777" w:rsidTr="004B2D12">
        <w:trPr>
          <w:cantSplit/>
        </w:trPr>
        <w:tc>
          <w:tcPr>
            <w:tcW w:w="5076" w:type="dxa"/>
          </w:tcPr>
          <w:p w14:paraId="08960487" w14:textId="77777777" w:rsidR="00255453" w:rsidRPr="00010F18" w:rsidRDefault="00255453" w:rsidP="00255453">
            <w:pPr>
              <w:pStyle w:val="ListParagraph"/>
              <w:numPr>
                <w:ilvl w:val="0"/>
                <w:numId w:val="34"/>
              </w:numPr>
              <w:tabs>
                <w:tab w:val="clear" w:pos="720"/>
                <w:tab w:val="num" w:pos="284"/>
              </w:tabs>
              <w:ind w:left="284" w:hanging="284"/>
              <w:rPr>
                <w:rFonts w:ascii="Muli" w:hAnsi="Muli" w:cs="Times New Roman"/>
              </w:rPr>
            </w:pPr>
            <w:r w:rsidRPr="00010F18">
              <w:rPr>
                <w:rFonts w:ascii="Muli" w:hAnsi="Muli" w:cs="Times New Roman"/>
              </w:rPr>
              <w:t>complete and return a “Notification of Service Connection” Form to our New Supplies team, at least 14 days in advance of the intended connection date:</w:t>
            </w:r>
          </w:p>
          <w:p w14:paraId="7E3864EA" w14:textId="77777777" w:rsidR="00255453" w:rsidRPr="00010F18" w:rsidRDefault="00255453" w:rsidP="004B2D12">
            <w:pPr>
              <w:tabs>
                <w:tab w:val="num" w:pos="284"/>
              </w:tabs>
              <w:ind w:left="284" w:hanging="284"/>
              <w:rPr>
                <w:rFonts w:ascii="Muli" w:hAnsi="Muli" w:cs="Times New Roman"/>
              </w:rPr>
            </w:pPr>
          </w:p>
          <w:p w14:paraId="548455D9" w14:textId="705D3CBF" w:rsidR="00255453" w:rsidRPr="00010F18" w:rsidRDefault="00255453" w:rsidP="00255453">
            <w:pPr>
              <w:pStyle w:val="ListParagraph"/>
              <w:numPr>
                <w:ilvl w:val="0"/>
                <w:numId w:val="34"/>
              </w:numPr>
              <w:tabs>
                <w:tab w:val="clear" w:pos="720"/>
                <w:tab w:val="num" w:pos="284"/>
              </w:tabs>
              <w:ind w:left="284" w:hanging="284"/>
              <w:rPr>
                <w:rFonts w:ascii="Muli" w:hAnsi="Muli" w:cs="Times New Roman"/>
              </w:rPr>
            </w:pPr>
            <w:r w:rsidRPr="00010F18">
              <w:rPr>
                <w:rFonts w:ascii="Muli" w:hAnsi="Muli" w:cs="Times New Roman"/>
              </w:rPr>
              <w:t>make payment of the relevant non</w:t>
            </w:r>
            <w:r w:rsidR="00DB391A" w:rsidRPr="00010F18">
              <w:rPr>
                <w:rFonts w:ascii="Muli" w:hAnsi="Muli" w:cs="Times New Roman"/>
              </w:rPr>
              <w:t>-</w:t>
            </w:r>
            <w:r w:rsidRPr="00010F18">
              <w:rPr>
                <w:rFonts w:ascii="Muli" w:hAnsi="Muli" w:cs="Times New Roman"/>
              </w:rPr>
              <w:t>physical connection and infrastructure charges for the connections that are to be made.</w:t>
            </w:r>
          </w:p>
          <w:p w14:paraId="73DE54F3" w14:textId="77777777" w:rsidR="00255453" w:rsidRPr="00010F18" w:rsidRDefault="00255453" w:rsidP="004B2D12">
            <w:pPr>
              <w:pStyle w:val="ListParagraph"/>
              <w:tabs>
                <w:tab w:val="num" w:pos="284"/>
              </w:tabs>
              <w:ind w:left="284" w:hanging="284"/>
              <w:rPr>
                <w:rFonts w:ascii="Muli" w:hAnsi="Muli" w:cs="Times New Roman"/>
              </w:rPr>
            </w:pPr>
          </w:p>
          <w:p w14:paraId="336DD66E" w14:textId="77777777" w:rsidR="00255453" w:rsidRPr="00010F18" w:rsidRDefault="00255453" w:rsidP="00255453">
            <w:pPr>
              <w:pStyle w:val="ListParagraph"/>
              <w:numPr>
                <w:ilvl w:val="0"/>
                <w:numId w:val="34"/>
              </w:numPr>
              <w:tabs>
                <w:tab w:val="clear" w:pos="720"/>
                <w:tab w:val="num" w:pos="284"/>
              </w:tabs>
              <w:ind w:left="284" w:hanging="284"/>
              <w:rPr>
                <w:rFonts w:ascii="Muli" w:hAnsi="Muli" w:cs="Times New Roman"/>
              </w:rPr>
            </w:pPr>
            <w:r w:rsidRPr="00010F18">
              <w:rPr>
                <w:rFonts w:ascii="Muli" w:hAnsi="Muli" w:cs="Times New Roman"/>
              </w:rPr>
              <w:t>ensure you have received authorisation to proceed with the connection;</w:t>
            </w:r>
          </w:p>
          <w:p w14:paraId="6EB59349" w14:textId="77777777" w:rsidR="00255453" w:rsidRPr="00010F18" w:rsidRDefault="00255453" w:rsidP="00255453">
            <w:pPr>
              <w:pStyle w:val="ListParagraph"/>
              <w:numPr>
                <w:ilvl w:val="0"/>
                <w:numId w:val="34"/>
              </w:numPr>
              <w:tabs>
                <w:tab w:val="clear" w:pos="720"/>
                <w:tab w:val="num" w:pos="284"/>
              </w:tabs>
              <w:ind w:left="284" w:hanging="284"/>
              <w:rPr>
                <w:rFonts w:ascii="Muli" w:hAnsi="Muli" w:cs="Times New Roman"/>
              </w:rPr>
            </w:pPr>
            <w:r w:rsidRPr="00010F18">
              <w:rPr>
                <w:rFonts w:ascii="Muli" w:hAnsi="Muli" w:cs="Times New Roman"/>
              </w:rPr>
              <w:t>complete and return a “Notification of Completed Service Connection” form to our New Supplies team.</w:t>
            </w:r>
          </w:p>
        </w:tc>
        <w:tc>
          <w:tcPr>
            <w:tcW w:w="4536" w:type="dxa"/>
          </w:tcPr>
          <w:p w14:paraId="46E03EB2" w14:textId="77777777" w:rsidR="00255453" w:rsidRPr="00010F18" w:rsidRDefault="00255453" w:rsidP="00255453">
            <w:pPr>
              <w:pStyle w:val="ListParagraph"/>
              <w:numPr>
                <w:ilvl w:val="0"/>
                <w:numId w:val="34"/>
              </w:numPr>
              <w:tabs>
                <w:tab w:val="clear" w:pos="720"/>
                <w:tab w:val="num" w:pos="284"/>
              </w:tabs>
              <w:ind w:left="284" w:hanging="284"/>
              <w:rPr>
                <w:rFonts w:ascii="Muli" w:hAnsi="Muli" w:cs="Times New Roman"/>
              </w:rPr>
            </w:pPr>
            <w:r w:rsidRPr="00010F18">
              <w:rPr>
                <w:rFonts w:ascii="Muli" w:hAnsi="Muli" w:cs="Times New Roman"/>
              </w:rPr>
              <w:t>inspect the installation for compliance with Water Regulations;</w:t>
            </w:r>
          </w:p>
          <w:p w14:paraId="23D21127" w14:textId="77777777" w:rsidR="00255453" w:rsidRPr="00010F18" w:rsidRDefault="00255453" w:rsidP="00255453">
            <w:pPr>
              <w:pStyle w:val="ListParagraph"/>
              <w:numPr>
                <w:ilvl w:val="0"/>
                <w:numId w:val="34"/>
              </w:numPr>
              <w:tabs>
                <w:tab w:val="clear" w:pos="720"/>
                <w:tab w:val="num" w:pos="284"/>
              </w:tabs>
              <w:ind w:left="284" w:hanging="284"/>
              <w:rPr>
                <w:rFonts w:ascii="Muli" w:hAnsi="Muli" w:cs="Times New Roman"/>
              </w:rPr>
            </w:pPr>
            <w:r w:rsidRPr="00010F18">
              <w:rPr>
                <w:rFonts w:ascii="Muli" w:hAnsi="Muli" w:cs="Times New Roman"/>
              </w:rPr>
              <w:t>provide a written acknowledgment that the connection can be carried out</w:t>
            </w:r>
          </w:p>
          <w:p w14:paraId="4CE8BA84" w14:textId="77777777" w:rsidR="00255453" w:rsidRPr="00010F18" w:rsidRDefault="00255453" w:rsidP="004B2D12">
            <w:pPr>
              <w:pStyle w:val="ListParagraph"/>
              <w:tabs>
                <w:tab w:val="num" w:pos="284"/>
              </w:tabs>
              <w:ind w:left="284" w:hanging="284"/>
              <w:rPr>
                <w:rFonts w:ascii="Muli" w:hAnsi="Muli" w:cs="Times New Roman"/>
                <w:i/>
              </w:rPr>
            </w:pPr>
          </w:p>
        </w:tc>
      </w:tr>
    </w:tbl>
    <w:p w14:paraId="49DAAEB1" w14:textId="77777777" w:rsidR="00255453" w:rsidRPr="00010F18" w:rsidRDefault="00255453" w:rsidP="00255453">
      <w:pPr>
        <w:tabs>
          <w:tab w:val="num" w:pos="284"/>
        </w:tabs>
        <w:ind w:left="284" w:hanging="284"/>
        <w:rPr>
          <w:rFonts w:ascii="Muli" w:hAnsi="Muli" w:cs="Times New Roman"/>
        </w:rPr>
      </w:pPr>
    </w:p>
    <w:p w14:paraId="656C93E4" w14:textId="77777777" w:rsidR="00255453" w:rsidRPr="00010F18" w:rsidRDefault="00255453" w:rsidP="00255453">
      <w:pPr>
        <w:tabs>
          <w:tab w:val="num" w:pos="284"/>
        </w:tabs>
        <w:ind w:left="284" w:hanging="284"/>
        <w:rPr>
          <w:rFonts w:ascii="Muli" w:hAnsi="Muli" w:cs="Times New Roman"/>
        </w:rPr>
      </w:pPr>
    </w:p>
    <w:p w14:paraId="117278A2" w14:textId="5AEC5701" w:rsidR="00255453" w:rsidRPr="00010F18" w:rsidRDefault="00255453" w:rsidP="00255453">
      <w:pPr>
        <w:pStyle w:val="Heading2"/>
        <w:tabs>
          <w:tab w:val="clear" w:pos="540"/>
          <w:tab w:val="clear" w:pos="720"/>
          <w:tab w:val="clear" w:pos="1080"/>
          <w:tab w:val="clear" w:pos="1440"/>
          <w:tab w:val="left" w:pos="-2410"/>
          <w:tab w:val="left" w:pos="-2268"/>
        </w:tabs>
        <w:ind w:left="-567"/>
        <w:rPr>
          <w:rFonts w:ascii="Muli" w:hAnsi="Muli" w:cs="Times New Roman"/>
        </w:rPr>
      </w:pPr>
      <w:bookmarkStart w:id="19" w:name="_Toc393182994"/>
      <w:r w:rsidRPr="00010F18">
        <w:rPr>
          <w:rFonts w:ascii="Muli" w:hAnsi="Muli" w:cs="Times New Roman"/>
        </w:rPr>
        <w:t>3.7</w:t>
      </w:r>
      <w:r w:rsidR="0029745C" w:rsidRPr="00010F18">
        <w:rPr>
          <w:rFonts w:ascii="Muli" w:hAnsi="Muli" w:cs="Times New Roman"/>
        </w:rPr>
        <w:t xml:space="preserve"> </w:t>
      </w:r>
      <w:r w:rsidR="0029745C" w:rsidRPr="00010F18">
        <w:rPr>
          <w:rFonts w:ascii="Muli" w:hAnsi="Muli" w:cs="Times New Roman"/>
        </w:rPr>
        <w:tab/>
      </w:r>
      <w:r w:rsidRPr="00010F18">
        <w:rPr>
          <w:rFonts w:ascii="Muli" w:hAnsi="Muli" w:cs="Times New Roman"/>
        </w:rPr>
        <w:t>Supply Disconnections</w:t>
      </w:r>
      <w:bookmarkEnd w:id="19"/>
    </w:p>
    <w:p w14:paraId="6F8A9A6B" w14:textId="77777777" w:rsidR="00255453" w:rsidRPr="00010F18" w:rsidRDefault="00255453" w:rsidP="00255453">
      <w:pPr>
        <w:ind w:left="-567"/>
        <w:rPr>
          <w:rFonts w:ascii="Muli" w:hAnsi="Muli" w:cs="Times New Roman"/>
          <w:b/>
        </w:rPr>
      </w:pPr>
    </w:p>
    <w:p w14:paraId="3352E439" w14:textId="045495E8" w:rsidR="00255453" w:rsidRPr="00010F18" w:rsidRDefault="00255453" w:rsidP="00255453">
      <w:pPr>
        <w:ind w:left="-567"/>
        <w:rPr>
          <w:rFonts w:ascii="Muli" w:hAnsi="Muli" w:cs="Times New Roman"/>
        </w:rPr>
      </w:pPr>
      <w:r w:rsidRPr="00010F18">
        <w:rPr>
          <w:rFonts w:ascii="Muli" w:hAnsi="Muli" w:cs="Times New Roman"/>
        </w:rPr>
        <w:t>If an existing supply is no longer required it must be permanently disconnected. Requests for disconnections must be made in writing by the owner of the property supplied. A fee may be charged for disconnections on development sites. The standard fee will normally be charged for smaller diameter service pipes (bores of up 40mm/1.5”). Where a charge is applicable, the disconnections of larger pipes will be carried out at cost; estimates will, however, be provided beforehand.</w:t>
      </w:r>
    </w:p>
    <w:p w14:paraId="3EEFF712" w14:textId="3E633976" w:rsidR="006A24CB" w:rsidRPr="00010F18" w:rsidRDefault="00255453" w:rsidP="005B2384">
      <w:pPr>
        <w:ind w:left="-567"/>
        <w:rPr>
          <w:rFonts w:ascii="Muli" w:hAnsi="Muli" w:cs="Times New Roman"/>
        </w:rPr>
      </w:pPr>
      <w:r w:rsidRPr="00010F18">
        <w:rPr>
          <w:rFonts w:ascii="Muli" w:hAnsi="Muli" w:cs="Times New Roman"/>
        </w:rPr>
        <w:t>Bristol Water will arrange for the supply to be cut off and for all charges to the bill-payer to be stopped.</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536"/>
      </w:tblGrid>
      <w:tr w:rsidR="006A24CB" w:rsidRPr="00010F18" w14:paraId="1CDF93CF" w14:textId="77777777" w:rsidTr="00AF32CF">
        <w:trPr>
          <w:cantSplit/>
        </w:trPr>
        <w:tc>
          <w:tcPr>
            <w:tcW w:w="9612" w:type="dxa"/>
            <w:gridSpan w:val="2"/>
            <w:shd w:val="clear" w:color="auto" w:fill="B6DDE8" w:themeFill="accent5" w:themeFillTint="66"/>
          </w:tcPr>
          <w:p w14:paraId="16E651DF" w14:textId="77777777" w:rsidR="006A24CB" w:rsidRPr="00010F18" w:rsidRDefault="006A24CB" w:rsidP="004B2D12">
            <w:pPr>
              <w:jc w:val="center"/>
              <w:rPr>
                <w:rFonts w:ascii="Muli" w:hAnsi="Muli" w:cs="Times New Roman"/>
                <w:bCs w:val="0"/>
              </w:rPr>
            </w:pPr>
            <w:r w:rsidRPr="00010F18">
              <w:rPr>
                <w:rFonts w:ascii="Muli" w:hAnsi="Muli" w:cs="Times New Roman"/>
                <w:b/>
              </w:rPr>
              <w:t>Supply Disconnection</w:t>
            </w:r>
          </w:p>
        </w:tc>
      </w:tr>
      <w:tr w:rsidR="006A24CB" w:rsidRPr="00010F18" w14:paraId="4DA2638C" w14:textId="77777777" w:rsidTr="004B2D12">
        <w:trPr>
          <w:cantSplit/>
        </w:trPr>
        <w:tc>
          <w:tcPr>
            <w:tcW w:w="5076" w:type="dxa"/>
          </w:tcPr>
          <w:p w14:paraId="48361DBA" w14:textId="77777777" w:rsidR="006A24CB" w:rsidRPr="00010F18" w:rsidRDefault="006A24CB" w:rsidP="004B2D12">
            <w:pPr>
              <w:rPr>
                <w:rFonts w:ascii="Muli" w:hAnsi="Muli" w:cs="Times New Roman"/>
              </w:rPr>
            </w:pPr>
            <w:r w:rsidRPr="00010F18">
              <w:rPr>
                <w:rFonts w:ascii="Muli" w:hAnsi="Muli" w:cs="Times New Roman"/>
              </w:rPr>
              <w:t>To receive the service please:</w:t>
            </w:r>
          </w:p>
        </w:tc>
        <w:tc>
          <w:tcPr>
            <w:tcW w:w="4536" w:type="dxa"/>
          </w:tcPr>
          <w:p w14:paraId="5F1F44E1" w14:textId="77777777" w:rsidR="006A24CB" w:rsidRPr="00010F18" w:rsidRDefault="006A24CB" w:rsidP="004B2D12">
            <w:pPr>
              <w:rPr>
                <w:rFonts w:ascii="Muli" w:hAnsi="Muli" w:cs="Times New Roman"/>
              </w:rPr>
            </w:pPr>
            <w:r w:rsidRPr="00010F18">
              <w:rPr>
                <w:rFonts w:ascii="Muli" w:hAnsi="Muli" w:cs="Times New Roman"/>
              </w:rPr>
              <w:t>Bristol Water will:</w:t>
            </w:r>
          </w:p>
        </w:tc>
      </w:tr>
      <w:tr w:rsidR="006A24CB" w:rsidRPr="00010F18" w14:paraId="1ED4F5DE" w14:textId="77777777" w:rsidTr="004B2D12">
        <w:trPr>
          <w:cantSplit/>
        </w:trPr>
        <w:tc>
          <w:tcPr>
            <w:tcW w:w="5076" w:type="dxa"/>
          </w:tcPr>
          <w:p w14:paraId="69D1DCB4" w14:textId="77777777" w:rsidR="006A24CB" w:rsidRPr="00010F18" w:rsidRDefault="006A24CB" w:rsidP="006A24CB">
            <w:pPr>
              <w:pStyle w:val="ListParagraph"/>
              <w:numPr>
                <w:ilvl w:val="0"/>
                <w:numId w:val="21"/>
              </w:numPr>
              <w:ind w:left="432" w:hanging="426"/>
              <w:rPr>
                <w:rFonts w:ascii="Muli" w:hAnsi="Muli" w:cs="Times New Roman"/>
              </w:rPr>
            </w:pPr>
            <w:r w:rsidRPr="00010F18">
              <w:rPr>
                <w:rFonts w:ascii="Muli" w:hAnsi="Muli" w:cs="Times New Roman"/>
              </w:rPr>
              <w:t>request that the supply be disconnected, in writing;</w:t>
            </w:r>
          </w:p>
          <w:p w14:paraId="330CE658" w14:textId="77777777" w:rsidR="006A24CB" w:rsidRPr="00010F18" w:rsidRDefault="006A24CB" w:rsidP="006A24CB">
            <w:pPr>
              <w:pStyle w:val="ListParagraph"/>
              <w:numPr>
                <w:ilvl w:val="0"/>
                <w:numId w:val="21"/>
              </w:numPr>
              <w:ind w:left="432" w:hanging="426"/>
              <w:rPr>
                <w:rFonts w:ascii="Muli" w:hAnsi="Muli" w:cs="Times New Roman"/>
              </w:rPr>
            </w:pPr>
            <w:r w:rsidRPr="00010F18">
              <w:rPr>
                <w:rFonts w:ascii="Muli" w:hAnsi="Muli" w:cs="Times New Roman"/>
              </w:rPr>
              <w:t>confirm that you are the owner of the property supplied or provide written confirmation from the owner that indicates that they wish you to act on their behalf in this matter;</w:t>
            </w:r>
          </w:p>
          <w:p w14:paraId="10ED889A" w14:textId="43F05496" w:rsidR="006A24CB" w:rsidRPr="00010F18" w:rsidRDefault="006A24CB" w:rsidP="006A24CB">
            <w:pPr>
              <w:pStyle w:val="ListParagraph"/>
              <w:numPr>
                <w:ilvl w:val="0"/>
                <w:numId w:val="36"/>
              </w:numPr>
              <w:ind w:left="432" w:hanging="426"/>
              <w:rPr>
                <w:rFonts w:ascii="Muli" w:hAnsi="Muli" w:cs="Times New Roman"/>
              </w:rPr>
            </w:pPr>
            <w:r w:rsidRPr="00010F18">
              <w:rPr>
                <w:rFonts w:ascii="Muli" w:hAnsi="Muli" w:cs="Times New Roman"/>
              </w:rPr>
              <w:t>provide the body number of the meter on the supply to be disconnected, or provide some other means of identifying the supply to be disconnected;</w:t>
            </w:r>
          </w:p>
          <w:p w14:paraId="039E2C21" w14:textId="77777777" w:rsidR="006A24CB" w:rsidRPr="00010F18" w:rsidRDefault="006A24CB" w:rsidP="006A24CB">
            <w:pPr>
              <w:pStyle w:val="ListParagraph"/>
              <w:numPr>
                <w:ilvl w:val="0"/>
                <w:numId w:val="36"/>
              </w:numPr>
              <w:ind w:left="432" w:hanging="426"/>
              <w:rPr>
                <w:rFonts w:ascii="Muli" w:hAnsi="Muli" w:cs="Times New Roman"/>
              </w:rPr>
            </w:pPr>
            <w:r w:rsidRPr="00010F18">
              <w:rPr>
                <w:rFonts w:ascii="Muli" w:hAnsi="Muli" w:cs="Times New Roman"/>
              </w:rPr>
              <w:t>pay for the disconnection (where applicable).</w:t>
            </w:r>
          </w:p>
        </w:tc>
        <w:tc>
          <w:tcPr>
            <w:tcW w:w="4536" w:type="dxa"/>
          </w:tcPr>
          <w:p w14:paraId="660F9998" w14:textId="77777777" w:rsidR="006A24CB" w:rsidRPr="00010F18" w:rsidRDefault="006A24CB" w:rsidP="006A24CB">
            <w:pPr>
              <w:pStyle w:val="ListParagraph"/>
              <w:numPr>
                <w:ilvl w:val="0"/>
                <w:numId w:val="39"/>
              </w:numPr>
              <w:ind w:left="318" w:hanging="284"/>
              <w:rPr>
                <w:rFonts w:ascii="Muli" w:hAnsi="Muli" w:cs="Times New Roman"/>
              </w:rPr>
            </w:pPr>
            <w:r w:rsidRPr="00010F18">
              <w:rPr>
                <w:rFonts w:ascii="Muli" w:hAnsi="Muli" w:cs="Times New Roman"/>
              </w:rPr>
              <w:t>provide an estimate of the cost of any non-standard disconnections;</w:t>
            </w:r>
          </w:p>
          <w:p w14:paraId="7F84517A" w14:textId="77777777" w:rsidR="006A24CB" w:rsidRPr="00010F18" w:rsidRDefault="006A24CB" w:rsidP="006A24CB">
            <w:pPr>
              <w:pStyle w:val="ListParagraph"/>
              <w:numPr>
                <w:ilvl w:val="0"/>
                <w:numId w:val="39"/>
              </w:numPr>
              <w:ind w:left="318" w:hanging="284"/>
              <w:rPr>
                <w:rFonts w:ascii="Muli" w:hAnsi="Muli" w:cs="Times New Roman"/>
                <w:i/>
              </w:rPr>
            </w:pPr>
            <w:r w:rsidRPr="00010F18">
              <w:rPr>
                <w:rFonts w:ascii="Muli" w:hAnsi="Muli" w:cs="Times New Roman"/>
              </w:rPr>
              <w:t>stop all charges to the bill-payer’s account;</w:t>
            </w:r>
          </w:p>
          <w:p w14:paraId="1236BFCA" w14:textId="77777777" w:rsidR="006A24CB" w:rsidRPr="00010F18" w:rsidRDefault="006A24CB" w:rsidP="004B2D12">
            <w:pPr>
              <w:ind w:left="318" w:hanging="284"/>
              <w:rPr>
                <w:rFonts w:ascii="Muli" w:hAnsi="Muli" w:cs="Times New Roman"/>
                <w:i/>
              </w:rPr>
            </w:pPr>
          </w:p>
          <w:p w14:paraId="596875A2" w14:textId="77777777" w:rsidR="006A24CB" w:rsidRPr="00010F18" w:rsidRDefault="006A24CB" w:rsidP="004B2D12">
            <w:pPr>
              <w:ind w:left="318" w:hanging="284"/>
              <w:rPr>
                <w:rFonts w:ascii="Muli" w:hAnsi="Muli" w:cs="Times New Roman"/>
                <w:i/>
              </w:rPr>
            </w:pPr>
            <w:r w:rsidRPr="00010F18">
              <w:rPr>
                <w:rFonts w:ascii="Muli" w:hAnsi="Muli" w:cs="Times New Roman"/>
                <w:i/>
              </w:rPr>
              <w:t>Target time: 7 days</w:t>
            </w:r>
          </w:p>
          <w:p w14:paraId="1775AC1C" w14:textId="77777777" w:rsidR="006A24CB" w:rsidRPr="00010F18" w:rsidRDefault="006A24CB" w:rsidP="004B2D12">
            <w:pPr>
              <w:ind w:left="318" w:hanging="284"/>
              <w:rPr>
                <w:rFonts w:ascii="Muli" w:hAnsi="Muli" w:cs="Times New Roman"/>
                <w:i/>
              </w:rPr>
            </w:pPr>
          </w:p>
          <w:p w14:paraId="18586300" w14:textId="77777777" w:rsidR="006A24CB" w:rsidRPr="00010F18" w:rsidRDefault="006A24CB" w:rsidP="006A24CB">
            <w:pPr>
              <w:pStyle w:val="ListParagraph"/>
              <w:numPr>
                <w:ilvl w:val="0"/>
                <w:numId w:val="39"/>
              </w:numPr>
              <w:ind w:left="318" w:hanging="284"/>
              <w:rPr>
                <w:rFonts w:ascii="Muli" w:hAnsi="Muli" w:cs="Times New Roman"/>
              </w:rPr>
            </w:pPr>
            <w:r w:rsidRPr="00010F18">
              <w:rPr>
                <w:rFonts w:ascii="Muli" w:hAnsi="Muli" w:cs="Times New Roman"/>
              </w:rPr>
              <w:t>disconnect the supply;</w:t>
            </w:r>
          </w:p>
          <w:p w14:paraId="11DAACA7" w14:textId="77777777" w:rsidR="006A24CB" w:rsidRPr="00010F18" w:rsidRDefault="006A24CB" w:rsidP="006A24CB">
            <w:pPr>
              <w:pStyle w:val="ListParagraph"/>
              <w:numPr>
                <w:ilvl w:val="0"/>
                <w:numId w:val="39"/>
              </w:numPr>
              <w:ind w:left="318" w:hanging="284"/>
              <w:rPr>
                <w:rFonts w:ascii="Muli" w:hAnsi="Muli" w:cs="Times New Roman"/>
              </w:rPr>
            </w:pPr>
            <w:r w:rsidRPr="00010F18">
              <w:rPr>
                <w:rFonts w:ascii="Muli" w:hAnsi="Muli" w:cs="Times New Roman"/>
              </w:rPr>
              <w:t>invoice the applicant for the disconnection costs (where applicable).</w:t>
            </w:r>
          </w:p>
          <w:p w14:paraId="0D1E383F" w14:textId="77777777" w:rsidR="006A24CB" w:rsidRPr="00010F18" w:rsidRDefault="006A24CB" w:rsidP="004B2D12">
            <w:pPr>
              <w:ind w:left="318" w:hanging="284"/>
              <w:rPr>
                <w:rFonts w:ascii="Muli" w:hAnsi="Muli" w:cs="Times New Roman"/>
                <w:i/>
              </w:rPr>
            </w:pPr>
          </w:p>
          <w:p w14:paraId="5B60777E" w14:textId="77777777" w:rsidR="006A24CB" w:rsidRPr="00010F18" w:rsidRDefault="006A24CB" w:rsidP="004B2D12">
            <w:pPr>
              <w:ind w:left="318" w:hanging="284"/>
              <w:rPr>
                <w:rFonts w:ascii="Muli" w:hAnsi="Muli" w:cs="Times New Roman"/>
                <w:i/>
              </w:rPr>
            </w:pPr>
            <w:r w:rsidRPr="00010F18">
              <w:rPr>
                <w:rFonts w:ascii="Muli" w:hAnsi="Muli" w:cs="Times New Roman"/>
                <w:i/>
              </w:rPr>
              <w:t>Target time:  8 weeks</w:t>
            </w:r>
          </w:p>
        </w:tc>
      </w:tr>
    </w:tbl>
    <w:p w14:paraId="6AE8F7FF" w14:textId="77777777" w:rsidR="00255453" w:rsidRDefault="00255453" w:rsidP="005B2384">
      <w:pPr>
        <w:rPr>
          <w:rFonts w:ascii="Times New Roman" w:hAnsi="Times New Roman" w:cs="Times New Roman"/>
        </w:rPr>
      </w:pPr>
    </w:p>
    <w:sectPr w:rsidR="0025545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DCB2" w14:textId="77777777" w:rsidR="00F92AD4" w:rsidRDefault="00F92AD4" w:rsidP="00FB1A2B">
      <w:r>
        <w:separator/>
      </w:r>
    </w:p>
  </w:endnote>
  <w:endnote w:type="continuationSeparator" w:id="0">
    <w:p w14:paraId="7CE0B2BB" w14:textId="77777777" w:rsidR="00F92AD4" w:rsidRDefault="00F92AD4" w:rsidP="00FB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li ExtraLight">
    <w:panose1 w:val="00000300000000000000"/>
    <w:charset w:val="00"/>
    <w:family w:val="auto"/>
    <w:pitch w:val="variable"/>
    <w:sig w:usb0="20000007" w:usb1="00000001" w:usb2="00000000" w:usb3="00000000" w:csb0="00000193" w:csb1="00000000"/>
  </w:font>
  <w:font w:name="Mul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E70" w14:textId="7F811B97" w:rsidR="003F4B5A" w:rsidRDefault="00F53DDB">
    <w:pPr>
      <w:pStyle w:val="Footer"/>
    </w:pPr>
    <w:r>
      <w:t xml:space="preserve">Version </w:t>
    </w:r>
    <w:r w:rsidR="00B72F8F">
      <w:t>10</w:t>
    </w:r>
    <w:r>
      <w:t xml:space="preserve"> – </w:t>
    </w:r>
    <w:r w:rsidR="00776799">
      <w:t>April</w:t>
    </w:r>
    <w:r>
      <w:t xml:space="preserve"> 202</w:t>
    </w:r>
    <w:r w:rsidR="00B72F8F">
      <w:t>4</w:t>
    </w:r>
  </w:p>
  <w:p w14:paraId="641A77BA" w14:textId="77777777" w:rsidR="00F53DDB" w:rsidRDefault="00F53DDB">
    <w:pPr>
      <w:pStyle w:val="Footer"/>
    </w:pPr>
  </w:p>
  <w:p w14:paraId="66700F4E" w14:textId="77777777" w:rsidR="00F53DDB" w:rsidRDefault="00F53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F373" w14:textId="77777777" w:rsidR="00F92AD4" w:rsidRDefault="00F92AD4" w:rsidP="00FB1A2B">
      <w:r>
        <w:separator/>
      </w:r>
    </w:p>
  </w:footnote>
  <w:footnote w:type="continuationSeparator" w:id="0">
    <w:p w14:paraId="7CCE93FE" w14:textId="77777777" w:rsidR="00F92AD4" w:rsidRDefault="00F92AD4" w:rsidP="00FB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E45F" w14:textId="4ADE1F73" w:rsidR="00F53DDB" w:rsidRDefault="00F53DDB" w:rsidP="00A35A21">
    <w:pPr>
      <w:pStyle w:val="Header"/>
    </w:pPr>
  </w:p>
  <w:p w14:paraId="20F1E961" w14:textId="77777777" w:rsidR="00F53DDB" w:rsidRDefault="00F5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E1B"/>
    <w:multiLevelType w:val="hybridMultilevel"/>
    <w:tmpl w:val="B666D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E5211"/>
    <w:multiLevelType w:val="hybridMultilevel"/>
    <w:tmpl w:val="2B328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32A3B"/>
    <w:multiLevelType w:val="hybridMultilevel"/>
    <w:tmpl w:val="9A124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80BDA"/>
    <w:multiLevelType w:val="hybridMultilevel"/>
    <w:tmpl w:val="A7700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F700D"/>
    <w:multiLevelType w:val="hybridMultilevel"/>
    <w:tmpl w:val="E9308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C55C8"/>
    <w:multiLevelType w:val="hybridMultilevel"/>
    <w:tmpl w:val="4E629CA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6" w15:restartNumberingAfterBreak="0">
    <w:nsid w:val="13461A52"/>
    <w:multiLevelType w:val="hybridMultilevel"/>
    <w:tmpl w:val="023E5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D55F1"/>
    <w:multiLevelType w:val="hybridMultilevel"/>
    <w:tmpl w:val="5F72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7713D"/>
    <w:multiLevelType w:val="hybridMultilevel"/>
    <w:tmpl w:val="0DDC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30352"/>
    <w:multiLevelType w:val="hybridMultilevel"/>
    <w:tmpl w:val="61741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A77F0"/>
    <w:multiLevelType w:val="hybridMultilevel"/>
    <w:tmpl w:val="06C633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28372F"/>
    <w:multiLevelType w:val="hybridMultilevel"/>
    <w:tmpl w:val="8AF42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A337CD"/>
    <w:multiLevelType w:val="hybridMultilevel"/>
    <w:tmpl w:val="F6469A7A"/>
    <w:lvl w:ilvl="0" w:tplc="C98A52F4">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76BFA"/>
    <w:multiLevelType w:val="hybridMultilevel"/>
    <w:tmpl w:val="4456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73092"/>
    <w:multiLevelType w:val="hybridMultilevel"/>
    <w:tmpl w:val="FD6249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D6C4244"/>
    <w:multiLevelType w:val="hybridMultilevel"/>
    <w:tmpl w:val="343A0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51299"/>
    <w:multiLevelType w:val="hybridMultilevel"/>
    <w:tmpl w:val="4C9C6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93B81"/>
    <w:multiLevelType w:val="hybridMultilevel"/>
    <w:tmpl w:val="1FCC5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554D1"/>
    <w:multiLevelType w:val="hybridMultilevel"/>
    <w:tmpl w:val="2BEED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D639C"/>
    <w:multiLevelType w:val="hybridMultilevel"/>
    <w:tmpl w:val="67940BA6"/>
    <w:lvl w:ilvl="0" w:tplc="04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0" w15:restartNumberingAfterBreak="0">
    <w:nsid w:val="401B094A"/>
    <w:multiLevelType w:val="hybridMultilevel"/>
    <w:tmpl w:val="3B24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B2C53"/>
    <w:multiLevelType w:val="hybridMultilevel"/>
    <w:tmpl w:val="15ACB016"/>
    <w:lvl w:ilvl="0" w:tplc="DAFA6C9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2" w15:restartNumberingAfterBreak="0">
    <w:nsid w:val="46BB3F04"/>
    <w:multiLevelType w:val="hybridMultilevel"/>
    <w:tmpl w:val="5DDE6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C0BBD"/>
    <w:multiLevelType w:val="hybridMultilevel"/>
    <w:tmpl w:val="0F6E4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B41A6"/>
    <w:multiLevelType w:val="hybridMultilevel"/>
    <w:tmpl w:val="86CA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F19E8"/>
    <w:multiLevelType w:val="hybridMultilevel"/>
    <w:tmpl w:val="4C9C6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C3573"/>
    <w:multiLevelType w:val="hybridMultilevel"/>
    <w:tmpl w:val="7B3882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C5A2395"/>
    <w:multiLevelType w:val="hybridMultilevel"/>
    <w:tmpl w:val="51EE9A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6940B8"/>
    <w:multiLevelType w:val="hybridMultilevel"/>
    <w:tmpl w:val="6CE05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02052"/>
    <w:multiLevelType w:val="hybridMultilevel"/>
    <w:tmpl w:val="47004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4F0521"/>
    <w:multiLevelType w:val="hybridMultilevel"/>
    <w:tmpl w:val="54828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564A5"/>
    <w:multiLevelType w:val="hybridMultilevel"/>
    <w:tmpl w:val="5F20A84E"/>
    <w:lvl w:ilvl="0" w:tplc="6AF4731C">
      <w:start w:val="3"/>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2" w15:restartNumberingAfterBreak="0">
    <w:nsid w:val="69B04F35"/>
    <w:multiLevelType w:val="hybridMultilevel"/>
    <w:tmpl w:val="DF067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643EA"/>
    <w:multiLevelType w:val="hybridMultilevel"/>
    <w:tmpl w:val="455C2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D52C9"/>
    <w:multiLevelType w:val="hybridMultilevel"/>
    <w:tmpl w:val="71183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719F3"/>
    <w:multiLevelType w:val="hybridMultilevel"/>
    <w:tmpl w:val="4FF26A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CC2A45"/>
    <w:multiLevelType w:val="hybridMultilevel"/>
    <w:tmpl w:val="8D685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44459D"/>
    <w:multiLevelType w:val="hybridMultilevel"/>
    <w:tmpl w:val="C350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0697B"/>
    <w:multiLevelType w:val="hybridMultilevel"/>
    <w:tmpl w:val="DC1A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162E7"/>
    <w:multiLevelType w:val="hybridMultilevel"/>
    <w:tmpl w:val="8DE4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55556"/>
    <w:multiLevelType w:val="hybridMultilevel"/>
    <w:tmpl w:val="0B6EE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009015">
    <w:abstractNumId w:val="1"/>
  </w:num>
  <w:num w:numId="2" w16cid:durableId="441724717">
    <w:abstractNumId w:val="10"/>
  </w:num>
  <w:num w:numId="3" w16cid:durableId="1074208420">
    <w:abstractNumId w:val="23"/>
  </w:num>
  <w:num w:numId="4" w16cid:durableId="223102853">
    <w:abstractNumId w:val="20"/>
  </w:num>
  <w:num w:numId="5" w16cid:durableId="356659773">
    <w:abstractNumId w:val="12"/>
  </w:num>
  <w:num w:numId="6" w16cid:durableId="1490369511">
    <w:abstractNumId w:val="32"/>
  </w:num>
  <w:num w:numId="7" w16cid:durableId="1497266478">
    <w:abstractNumId w:val="29"/>
  </w:num>
  <w:num w:numId="8" w16cid:durableId="1184173123">
    <w:abstractNumId w:val="11"/>
  </w:num>
  <w:num w:numId="9" w16cid:durableId="629868220">
    <w:abstractNumId w:val="27"/>
  </w:num>
  <w:num w:numId="10" w16cid:durableId="1417167852">
    <w:abstractNumId w:val="37"/>
  </w:num>
  <w:num w:numId="11" w16cid:durableId="1851405808">
    <w:abstractNumId w:val="17"/>
  </w:num>
  <w:num w:numId="12" w16cid:durableId="1418939717">
    <w:abstractNumId w:val="36"/>
  </w:num>
  <w:num w:numId="13" w16cid:durableId="766998741">
    <w:abstractNumId w:val="4"/>
  </w:num>
  <w:num w:numId="14" w16cid:durableId="2100246945">
    <w:abstractNumId w:val="39"/>
  </w:num>
  <w:num w:numId="15" w16cid:durableId="133759523">
    <w:abstractNumId w:val="13"/>
  </w:num>
  <w:num w:numId="16" w16cid:durableId="479812526">
    <w:abstractNumId w:val="21"/>
  </w:num>
  <w:num w:numId="17" w16cid:durableId="329454772">
    <w:abstractNumId w:val="9"/>
  </w:num>
  <w:num w:numId="18" w16cid:durableId="1147430666">
    <w:abstractNumId w:val="8"/>
  </w:num>
  <w:num w:numId="19" w16cid:durableId="1926835991">
    <w:abstractNumId w:val="7"/>
  </w:num>
  <w:num w:numId="20" w16cid:durableId="1903442768">
    <w:abstractNumId w:val="19"/>
  </w:num>
  <w:num w:numId="21" w16cid:durableId="1449618248">
    <w:abstractNumId w:val="30"/>
  </w:num>
  <w:num w:numId="22" w16cid:durableId="368527904">
    <w:abstractNumId w:val="2"/>
  </w:num>
  <w:num w:numId="23" w16cid:durableId="237785860">
    <w:abstractNumId w:val="0"/>
  </w:num>
  <w:num w:numId="24" w16cid:durableId="891768043">
    <w:abstractNumId w:val="33"/>
  </w:num>
  <w:num w:numId="25" w16cid:durableId="1148670635">
    <w:abstractNumId w:val="18"/>
  </w:num>
  <w:num w:numId="26" w16cid:durableId="473764944">
    <w:abstractNumId w:val="22"/>
  </w:num>
  <w:num w:numId="27" w16cid:durableId="1821380543">
    <w:abstractNumId w:val="24"/>
  </w:num>
  <w:num w:numId="28" w16cid:durableId="579413212">
    <w:abstractNumId w:val="35"/>
  </w:num>
  <w:num w:numId="29" w16cid:durableId="865097800">
    <w:abstractNumId w:val="5"/>
  </w:num>
  <w:num w:numId="30" w16cid:durableId="166291818">
    <w:abstractNumId w:val="40"/>
  </w:num>
  <w:num w:numId="31" w16cid:durableId="1463576340">
    <w:abstractNumId w:val="16"/>
  </w:num>
  <w:num w:numId="32" w16cid:durableId="1597514257">
    <w:abstractNumId w:val="25"/>
  </w:num>
  <w:num w:numId="33" w16cid:durableId="1298146789">
    <w:abstractNumId w:val="28"/>
  </w:num>
  <w:num w:numId="34" w16cid:durableId="1487747893">
    <w:abstractNumId w:val="34"/>
  </w:num>
  <w:num w:numId="35" w16cid:durableId="240259316">
    <w:abstractNumId w:val="3"/>
  </w:num>
  <w:num w:numId="36" w16cid:durableId="1616674791">
    <w:abstractNumId w:val="6"/>
  </w:num>
  <w:num w:numId="37" w16cid:durableId="1073697830">
    <w:abstractNumId w:val="26"/>
  </w:num>
  <w:num w:numId="38" w16cid:durableId="1724986948">
    <w:abstractNumId w:val="31"/>
  </w:num>
  <w:num w:numId="39" w16cid:durableId="99961604">
    <w:abstractNumId w:val="38"/>
  </w:num>
  <w:num w:numId="40" w16cid:durableId="762648580">
    <w:abstractNumId w:val="15"/>
  </w:num>
  <w:num w:numId="41" w16cid:durableId="1556962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4F"/>
    <w:rsid w:val="00010F18"/>
    <w:rsid w:val="00023767"/>
    <w:rsid w:val="0003085E"/>
    <w:rsid w:val="00042ABC"/>
    <w:rsid w:val="0004533A"/>
    <w:rsid w:val="00052C0F"/>
    <w:rsid w:val="00066E0D"/>
    <w:rsid w:val="00091950"/>
    <w:rsid w:val="0009621E"/>
    <w:rsid w:val="000A50FF"/>
    <w:rsid w:val="000A678D"/>
    <w:rsid w:val="000C1268"/>
    <w:rsid w:val="001016FB"/>
    <w:rsid w:val="00141301"/>
    <w:rsid w:val="00192289"/>
    <w:rsid w:val="001D0200"/>
    <w:rsid w:val="001E54E6"/>
    <w:rsid w:val="00255453"/>
    <w:rsid w:val="0029745C"/>
    <w:rsid w:val="002C7ABC"/>
    <w:rsid w:val="002D597F"/>
    <w:rsid w:val="00320C62"/>
    <w:rsid w:val="003219A0"/>
    <w:rsid w:val="003316BB"/>
    <w:rsid w:val="003332E8"/>
    <w:rsid w:val="0035699E"/>
    <w:rsid w:val="00357CCD"/>
    <w:rsid w:val="00373982"/>
    <w:rsid w:val="003B7700"/>
    <w:rsid w:val="003D253F"/>
    <w:rsid w:val="003F4B5A"/>
    <w:rsid w:val="004219D1"/>
    <w:rsid w:val="0043387C"/>
    <w:rsid w:val="00436023"/>
    <w:rsid w:val="00457B16"/>
    <w:rsid w:val="0046348B"/>
    <w:rsid w:val="00494248"/>
    <w:rsid w:val="004B2D12"/>
    <w:rsid w:val="004B4A53"/>
    <w:rsid w:val="005119AF"/>
    <w:rsid w:val="0052664A"/>
    <w:rsid w:val="0058120D"/>
    <w:rsid w:val="005A2BC9"/>
    <w:rsid w:val="005B2384"/>
    <w:rsid w:val="005B70C6"/>
    <w:rsid w:val="00600D3F"/>
    <w:rsid w:val="00620895"/>
    <w:rsid w:val="006979EB"/>
    <w:rsid w:val="006A24CB"/>
    <w:rsid w:val="007014E1"/>
    <w:rsid w:val="00720A61"/>
    <w:rsid w:val="0075264F"/>
    <w:rsid w:val="007556CE"/>
    <w:rsid w:val="00776799"/>
    <w:rsid w:val="00795BD0"/>
    <w:rsid w:val="007B5D3B"/>
    <w:rsid w:val="007B7079"/>
    <w:rsid w:val="007D0FB5"/>
    <w:rsid w:val="008501D8"/>
    <w:rsid w:val="00893C53"/>
    <w:rsid w:val="00895487"/>
    <w:rsid w:val="008A5AFB"/>
    <w:rsid w:val="008D0D8D"/>
    <w:rsid w:val="008E2EBE"/>
    <w:rsid w:val="008E62DC"/>
    <w:rsid w:val="008F48DE"/>
    <w:rsid w:val="009F5804"/>
    <w:rsid w:val="00A35A21"/>
    <w:rsid w:val="00A91577"/>
    <w:rsid w:val="00AA438A"/>
    <w:rsid w:val="00AB78B2"/>
    <w:rsid w:val="00AF32CF"/>
    <w:rsid w:val="00B33097"/>
    <w:rsid w:val="00B4119E"/>
    <w:rsid w:val="00B72F8F"/>
    <w:rsid w:val="00BD587A"/>
    <w:rsid w:val="00C0568F"/>
    <w:rsid w:val="00C274FF"/>
    <w:rsid w:val="00C50F95"/>
    <w:rsid w:val="00C655DF"/>
    <w:rsid w:val="00C8475C"/>
    <w:rsid w:val="00CA6592"/>
    <w:rsid w:val="00CB7627"/>
    <w:rsid w:val="00CC18A3"/>
    <w:rsid w:val="00CD215B"/>
    <w:rsid w:val="00D06390"/>
    <w:rsid w:val="00D06F4C"/>
    <w:rsid w:val="00D0705D"/>
    <w:rsid w:val="00D260E1"/>
    <w:rsid w:val="00D35E7C"/>
    <w:rsid w:val="00D638DB"/>
    <w:rsid w:val="00DB391A"/>
    <w:rsid w:val="00DB46D7"/>
    <w:rsid w:val="00DB7A05"/>
    <w:rsid w:val="00E76A56"/>
    <w:rsid w:val="00E84A4B"/>
    <w:rsid w:val="00E8630B"/>
    <w:rsid w:val="00F16EF9"/>
    <w:rsid w:val="00F27626"/>
    <w:rsid w:val="00F27C80"/>
    <w:rsid w:val="00F52014"/>
    <w:rsid w:val="00F53DDB"/>
    <w:rsid w:val="00F70A39"/>
    <w:rsid w:val="00F8375E"/>
    <w:rsid w:val="00F92AD4"/>
    <w:rsid w:val="00F94B82"/>
    <w:rsid w:val="00F971F3"/>
    <w:rsid w:val="00FA603E"/>
    <w:rsid w:val="00FB1A2B"/>
    <w:rsid w:val="00FB3C6F"/>
    <w:rsid w:val="00FC31FF"/>
    <w:rsid w:val="00FC6A4E"/>
    <w:rsid w:val="00FF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53709E"/>
  <w15:docId w15:val="{C60DE145-9098-40E3-A44C-44A76BD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4F"/>
    <w:pPr>
      <w:spacing w:after="0" w:line="240" w:lineRule="auto"/>
      <w:jc w:val="both"/>
    </w:pPr>
    <w:rPr>
      <w:rFonts w:eastAsia="Times New Roman" w:cstheme="minorHAnsi"/>
      <w:bCs/>
      <w:sz w:val="24"/>
      <w:szCs w:val="24"/>
    </w:rPr>
  </w:style>
  <w:style w:type="paragraph" w:styleId="Heading1">
    <w:name w:val="heading 1"/>
    <w:basedOn w:val="Normal"/>
    <w:next w:val="Normal"/>
    <w:link w:val="Heading1Char"/>
    <w:qFormat/>
    <w:rsid w:val="0075264F"/>
    <w:pPr>
      <w:keepNext/>
      <w:tabs>
        <w:tab w:val="left" w:pos="540"/>
        <w:tab w:val="left" w:pos="1080"/>
      </w:tabs>
      <w:outlineLvl w:val="0"/>
    </w:pPr>
    <w:rPr>
      <w:b/>
      <w:bCs w:val="0"/>
    </w:rPr>
  </w:style>
  <w:style w:type="paragraph" w:styleId="Heading2">
    <w:name w:val="heading 2"/>
    <w:basedOn w:val="Normal"/>
    <w:next w:val="Normal"/>
    <w:link w:val="Heading2Char"/>
    <w:qFormat/>
    <w:rsid w:val="0075264F"/>
    <w:pPr>
      <w:keepNext/>
      <w:tabs>
        <w:tab w:val="left" w:pos="540"/>
        <w:tab w:val="left" w:pos="720"/>
        <w:tab w:val="left" w:pos="1080"/>
        <w:tab w:val="left" w:pos="1440"/>
      </w:tabs>
      <w:outlineLvl w:val="1"/>
    </w:pPr>
    <w:rPr>
      <w:b/>
      <w:bCs w:val="0"/>
    </w:rPr>
  </w:style>
  <w:style w:type="paragraph" w:styleId="Heading3">
    <w:name w:val="heading 3"/>
    <w:basedOn w:val="Normal"/>
    <w:next w:val="Normal"/>
    <w:link w:val="Heading3Char"/>
    <w:qFormat/>
    <w:rsid w:val="0075264F"/>
    <w:pPr>
      <w:keepNext/>
      <w:jc w:val="center"/>
      <w:outlineLvl w:val="2"/>
    </w:pPr>
    <w:rPr>
      <w:b/>
      <w:bCs w:val="0"/>
      <w:sz w:val="48"/>
    </w:rPr>
  </w:style>
  <w:style w:type="paragraph" w:styleId="Heading6">
    <w:name w:val="heading 6"/>
    <w:basedOn w:val="Normal"/>
    <w:next w:val="Normal"/>
    <w:link w:val="Heading6Char"/>
    <w:unhideWhenUsed/>
    <w:qFormat/>
    <w:rsid w:val="007526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75264F"/>
    <w:pPr>
      <w:keepNext/>
      <w:tabs>
        <w:tab w:val="left" w:pos="380"/>
      </w:tabs>
      <w:spacing w:before="120" w:after="120"/>
      <w:ind w:firstLine="41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64F"/>
    <w:rPr>
      <w:rFonts w:eastAsia="Times New Roman" w:cstheme="minorHAnsi"/>
      <w:b/>
      <w:sz w:val="24"/>
      <w:szCs w:val="24"/>
    </w:rPr>
  </w:style>
  <w:style w:type="character" w:customStyle="1" w:styleId="Heading2Char">
    <w:name w:val="Heading 2 Char"/>
    <w:basedOn w:val="DefaultParagraphFont"/>
    <w:link w:val="Heading2"/>
    <w:rsid w:val="0075264F"/>
    <w:rPr>
      <w:rFonts w:eastAsia="Times New Roman" w:cstheme="minorHAnsi"/>
      <w:b/>
      <w:sz w:val="24"/>
      <w:szCs w:val="24"/>
    </w:rPr>
  </w:style>
  <w:style w:type="character" w:customStyle="1" w:styleId="Heading3Char">
    <w:name w:val="Heading 3 Char"/>
    <w:basedOn w:val="DefaultParagraphFont"/>
    <w:link w:val="Heading3"/>
    <w:rsid w:val="0075264F"/>
    <w:rPr>
      <w:rFonts w:eastAsia="Times New Roman" w:cstheme="minorHAnsi"/>
      <w:b/>
      <w:sz w:val="48"/>
      <w:szCs w:val="24"/>
    </w:rPr>
  </w:style>
  <w:style w:type="character" w:customStyle="1" w:styleId="Heading9Char">
    <w:name w:val="Heading 9 Char"/>
    <w:basedOn w:val="DefaultParagraphFont"/>
    <w:link w:val="Heading9"/>
    <w:rsid w:val="0075264F"/>
    <w:rPr>
      <w:rFonts w:eastAsia="Times New Roman" w:cstheme="minorHAnsi"/>
      <w:bCs/>
      <w:i/>
      <w:iCs/>
      <w:sz w:val="24"/>
      <w:szCs w:val="24"/>
    </w:rPr>
  </w:style>
  <w:style w:type="paragraph" w:styleId="BodyText">
    <w:name w:val="Body Text"/>
    <w:basedOn w:val="Normal"/>
    <w:link w:val="BodyTextChar"/>
    <w:semiHidden/>
    <w:rsid w:val="0075264F"/>
    <w:pPr>
      <w:spacing w:line="480" w:lineRule="auto"/>
    </w:pPr>
  </w:style>
  <w:style w:type="character" w:customStyle="1" w:styleId="BodyTextChar">
    <w:name w:val="Body Text Char"/>
    <w:basedOn w:val="DefaultParagraphFont"/>
    <w:link w:val="BodyText"/>
    <w:semiHidden/>
    <w:rsid w:val="0075264F"/>
    <w:rPr>
      <w:rFonts w:eastAsia="Times New Roman" w:cstheme="minorHAnsi"/>
      <w:bCs/>
      <w:sz w:val="24"/>
      <w:szCs w:val="24"/>
    </w:rPr>
  </w:style>
  <w:style w:type="paragraph" w:styleId="BodyTextIndent3">
    <w:name w:val="Body Text Indent 3"/>
    <w:basedOn w:val="Normal"/>
    <w:link w:val="BodyTextIndent3Char"/>
    <w:semiHidden/>
    <w:rsid w:val="0075264F"/>
    <w:pPr>
      <w:tabs>
        <w:tab w:val="left" w:pos="720"/>
        <w:tab w:val="left" w:pos="1440"/>
      </w:tabs>
      <w:spacing w:line="480" w:lineRule="auto"/>
      <w:ind w:left="720"/>
    </w:pPr>
  </w:style>
  <w:style w:type="character" w:customStyle="1" w:styleId="BodyTextIndent3Char">
    <w:name w:val="Body Text Indent 3 Char"/>
    <w:basedOn w:val="DefaultParagraphFont"/>
    <w:link w:val="BodyTextIndent3"/>
    <w:semiHidden/>
    <w:rsid w:val="0075264F"/>
    <w:rPr>
      <w:rFonts w:eastAsia="Times New Roman" w:cstheme="minorHAnsi"/>
      <w:bCs/>
      <w:sz w:val="24"/>
      <w:szCs w:val="24"/>
    </w:rPr>
  </w:style>
  <w:style w:type="paragraph" w:styleId="BodyText2">
    <w:name w:val="Body Text 2"/>
    <w:basedOn w:val="Normal"/>
    <w:link w:val="BodyText2Char"/>
    <w:semiHidden/>
    <w:rsid w:val="0075264F"/>
    <w:rPr>
      <w:color w:val="FF0000"/>
    </w:rPr>
  </w:style>
  <w:style w:type="character" w:customStyle="1" w:styleId="BodyText2Char">
    <w:name w:val="Body Text 2 Char"/>
    <w:basedOn w:val="DefaultParagraphFont"/>
    <w:link w:val="BodyText2"/>
    <w:semiHidden/>
    <w:rsid w:val="0075264F"/>
    <w:rPr>
      <w:rFonts w:eastAsia="Times New Roman" w:cstheme="minorHAnsi"/>
      <w:bCs/>
      <w:color w:val="FF0000"/>
      <w:sz w:val="24"/>
      <w:szCs w:val="24"/>
    </w:rPr>
  </w:style>
  <w:style w:type="character" w:styleId="Hyperlink">
    <w:name w:val="Hyperlink"/>
    <w:uiPriority w:val="99"/>
    <w:rsid w:val="0075264F"/>
    <w:rPr>
      <w:color w:val="0000FF"/>
      <w:u w:val="single"/>
    </w:rPr>
  </w:style>
  <w:style w:type="table" w:styleId="TableGrid">
    <w:name w:val="Table Grid"/>
    <w:basedOn w:val="TableNormal"/>
    <w:uiPriority w:val="59"/>
    <w:rsid w:val="007526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64F"/>
    <w:pPr>
      <w:ind w:left="720"/>
      <w:contextualSpacing/>
    </w:pPr>
  </w:style>
  <w:style w:type="table" w:styleId="LightShading-Accent1">
    <w:name w:val="Light Shading Accent 1"/>
    <w:basedOn w:val="TableNormal"/>
    <w:uiPriority w:val="60"/>
    <w:rsid w:val="0075264F"/>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75264F"/>
    <w:pPr>
      <w:tabs>
        <w:tab w:val="right" w:leader="dot" w:pos="9160"/>
      </w:tabs>
      <w:spacing w:after="100"/>
      <w:ind w:left="284" w:hanging="284"/>
    </w:pPr>
  </w:style>
  <w:style w:type="paragraph" w:styleId="TOC2">
    <w:name w:val="toc 2"/>
    <w:basedOn w:val="Normal"/>
    <w:next w:val="Normal"/>
    <w:autoRedefine/>
    <w:uiPriority w:val="39"/>
    <w:unhideWhenUsed/>
    <w:rsid w:val="0075264F"/>
    <w:pPr>
      <w:spacing w:after="100"/>
      <w:ind w:left="240"/>
    </w:pPr>
  </w:style>
  <w:style w:type="paragraph" w:styleId="TOC3">
    <w:name w:val="toc 3"/>
    <w:basedOn w:val="Normal"/>
    <w:next w:val="Normal"/>
    <w:autoRedefine/>
    <w:uiPriority w:val="39"/>
    <w:unhideWhenUsed/>
    <w:rsid w:val="0075264F"/>
    <w:pPr>
      <w:spacing w:after="100"/>
      <w:ind w:left="480"/>
    </w:pPr>
  </w:style>
  <w:style w:type="paragraph" w:styleId="BalloonText">
    <w:name w:val="Balloon Text"/>
    <w:basedOn w:val="Normal"/>
    <w:link w:val="BalloonTextChar"/>
    <w:uiPriority w:val="99"/>
    <w:semiHidden/>
    <w:unhideWhenUsed/>
    <w:rsid w:val="0075264F"/>
    <w:rPr>
      <w:rFonts w:ascii="Tahoma" w:hAnsi="Tahoma" w:cs="Tahoma"/>
      <w:sz w:val="16"/>
      <w:szCs w:val="16"/>
    </w:rPr>
  </w:style>
  <w:style w:type="character" w:customStyle="1" w:styleId="BalloonTextChar">
    <w:name w:val="Balloon Text Char"/>
    <w:basedOn w:val="DefaultParagraphFont"/>
    <w:link w:val="BalloonText"/>
    <w:uiPriority w:val="99"/>
    <w:semiHidden/>
    <w:rsid w:val="0075264F"/>
    <w:rPr>
      <w:rFonts w:ascii="Tahoma" w:eastAsia="Times New Roman" w:hAnsi="Tahoma" w:cs="Tahoma"/>
      <w:bCs/>
      <w:sz w:val="16"/>
      <w:szCs w:val="16"/>
    </w:rPr>
  </w:style>
  <w:style w:type="character" w:customStyle="1" w:styleId="Heading6Char">
    <w:name w:val="Heading 6 Char"/>
    <w:basedOn w:val="DefaultParagraphFont"/>
    <w:link w:val="Heading6"/>
    <w:rsid w:val="0075264F"/>
    <w:rPr>
      <w:rFonts w:asciiTheme="majorHAnsi" w:eastAsiaTheme="majorEastAsia" w:hAnsiTheme="majorHAnsi" w:cstheme="majorBidi"/>
      <w:bCs/>
      <w:i/>
      <w:iCs/>
      <w:color w:val="243F60" w:themeColor="accent1" w:themeShade="7F"/>
      <w:sz w:val="24"/>
      <w:szCs w:val="24"/>
    </w:rPr>
  </w:style>
  <w:style w:type="paragraph" w:styleId="Header">
    <w:name w:val="header"/>
    <w:basedOn w:val="Normal"/>
    <w:link w:val="HeaderChar"/>
    <w:uiPriority w:val="99"/>
    <w:unhideWhenUsed/>
    <w:rsid w:val="00FB1A2B"/>
    <w:pPr>
      <w:tabs>
        <w:tab w:val="center" w:pos="4513"/>
        <w:tab w:val="right" w:pos="9026"/>
      </w:tabs>
    </w:pPr>
  </w:style>
  <w:style w:type="character" w:customStyle="1" w:styleId="HeaderChar">
    <w:name w:val="Header Char"/>
    <w:basedOn w:val="DefaultParagraphFont"/>
    <w:link w:val="Header"/>
    <w:uiPriority w:val="99"/>
    <w:rsid w:val="00FB1A2B"/>
    <w:rPr>
      <w:rFonts w:eastAsia="Times New Roman" w:cstheme="minorHAnsi"/>
      <w:bCs/>
      <w:sz w:val="24"/>
      <w:szCs w:val="24"/>
    </w:rPr>
  </w:style>
  <w:style w:type="paragraph" w:styleId="Footer">
    <w:name w:val="footer"/>
    <w:basedOn w:val="Normal"/>
    <w:link w:val="FooterChar"/>
    <w:uiPriority w:val="99"/>
    <w:unhideWhenUsed/>
    <w:rsid w:val="00FB1A2B"/>
    <w:pPr>
      <w:tabs>
        <w:tab w:val="center" w:pos="4513"/>
        <w:tab w:val="right" w:pos="9026"/>
      </w:tabs>
    </w:pPr>
  </w:style>
  <w:style w:type="character" w:customStyle="1" w:styleId="FooterChar">
    <w:name w:val="Footer Char"/>
    <w:basedOn w:val="DefaultParagraphFont"/>
    <w:link w:val="Footer"/>
    <w:uiPriority w:val="99"/>
    <w:rsid w:val="00FB1A2B"/>
    <w:rPr>
      <w:rFonts w:eastAsia="Times New Roman" w:cstheme="minorHAnsi"/>
      <w:bCs/>
      <w:sz w:val="24"/>
      <w:szCs w:val="24"/>
    </w:rPr>
  </w:style>
  <w:style w:type="paragraph" w:styleId="Revision">
    <w:name w:val="Revision"/>
    <w:hidden/>
    <w:uiPriority w:val="99"/>
    <w:semiHidden/>
    <w:rsid w:val="008D0D8D"/>
    <w:pPr>
      <w:spacing w:after="0" w:line="240" w:lineRule="auto"/>
    </w:pPr>
    <w:rPr>
      <w:rFonts w:eastAsia="Times New Roman" w:cstheme="minorHAnsi"/>
      <w:bCs/>
      <w:sz w:val="24"/>
      <w:szCs w:val="24"/>
    </w:rPr>
  </w:style>
  <w:style w:type="character" w:styleId="CommentReference">
    <w:name w:val="annotation reference"/>
    <w:basedOn w:val="DefaultParagraphFont"/>
    <w:uiPriority w:val="99"/>
    <w:semiHidden/>
    <w:unhideWhenUsed/>
    <w:rsid w:val="00FC31FF"/>
    <w:rPr>
      <w:sz w:val="16"/>
      <w:szCs w:val="16"/>
    </w:rPr>
  </w:style>
  <w:style w:type="paragraph" w:styleId="CommentText">
    <w:name w:val="annotation text"/>
    <w:basedOn w:val="Normal"/>
    <w:link w:val="CommentTextChar"/>
    <w:uiPriority w:val="99"/>
    <w:semiHidden/>
    <w:unhideWhenUsed/>
    <w:rsid w:val="00FC31FF"/>
    <w:rPr>
      <w:sz w:val="20"/>
      <w:szCs w:val="20"/>
    </w:rPr>
  </w:style>
  <w:style w:type="character" w:customStyle="1" w:styleId="CommentTextChar">
    <w:name w:val="Comment Text Char"/>
    <w:basedOn w:val="DefaultParagraphFont"/>
    <w:link w:val="CommentText"/>
    <w:uiPriority w:val="99"/>
    <w:semiHidden/>
    <w:rsid w:val="00FC31FF"/>
    <w:rPr>
      <w:rFonts w:eastAsia="Times New Roman" w:cstheme="minorHAnsi"/>
      <w:bCs/>
      <w:sz w:val="20"/>
      <w:szCs w:val="20"/>
    </w:rPr>
  </w:style>
  <w:style w:type="paragraph" w:styleId="CommentSubject">
    <w:name w:val="annotation subject"/>
    <w:basedOn w:val="CommentText"/>
    <w:next w:val="CommentText"/>
    <w:link w:val="CommentSubjectChar"/>
    <w:uiPriority w:val="99"/>
    <w:semiHidden/>
    <w:unhideWhenUsed/>
    <w:rsid w:val="00FC31FF"/>
    <w:rPr>
      <w:b/>
    </w:rPr>
  </w:style>
  <w:style w:type="character" w:customStyle="1" w:styleId="CommentSubjectChar">
    <w:name w:val="Comment Subject Char"/>
    <w:basedOn w:val="CommentTextChar"/>
    <w:link w:val="CommentSubject"/>
    <w:uiPriority w:val="99"/>
    <w:semiHidden/>
    <w:rsid w:val="00FC31FF"/>
    <w:rPr>
      <w:rFonts w:eastAsia="Times New Roman" w:cstheme="minorHAnsi"/>
      <w:b/>
      <w:bCs/>
      <w:sz w:val="20"/>
      <w:szCs w:val="20"/>
    </w:rPr>
  </w:style>
  <w:style w:type="paragraph" w:styleId="FootnoteText">
    <w:name w:val="footnote text"/>
    <w:basedOn w:val="Normal"/>
    <w:link w:val="FootnoteTextChar"/>
    <w:uiPriority w:val="99"/>
    <w:semiHidden/>
    <w:unhideWhenUsed/>
    <w:rsid w:val="00D0705D"/>
    <w:rPr>
      <w:sz w:val="20"/>
      <w:szCs w:val="20"/>
    </w:rPr>
  </w:style>
  <w:style w:type="character" w:customStyle="1" w:styleId="FootnoteTextChar">
    <w:name w:val="Footnote Text Char"/>
    <w:basedOn w:val="DefaultParagraphFont"/>
    <w:link w:val="FootnoteText"/>
    <w:uiPriority w:val="99"/>
    <w:semiHidden/>
    <w:rsid w:val="00D0705D"/>
    <w:rPr>
      <w:rFonts w:eastAsia="Times New Roman" w:cstheme="minorHAnsi"/>
      <w:bCs/>
      <w:sz w:val="20"/>
      <w:szCs w:val="20"/>
    </w:rPr>
  </w:style>
  <w:style w:type="character" w:styleId="FootnoteReference">
    <w:name w:val="footnote reference"/>
    <w:basedOn w:val="DefaultParagraphFont"/>
    <w:uiPriority w:val="99"/>
    <w:semiHidden/>
    <w:unhideWhenUsed/>
    <w:rsid w:val="00D07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1093">
      <w:bodyDiv w:val="1"/>
      <w:marLeft w:val="0"/>
      <w:marRight w:val="0"/>
      <w:marTop w:val="0"/>
      <w:marBottom w:val="0"/>
      <w:divBdr>
        <w:top w:val="none" w:sz="0" w:space="0" w:color="auto"/>
        <w:left w:val="none" w:sz="0" w:space="0" w:color="auto"/>
        <w:bottom w:val="none" w:sz="0" w:space="0" w:color="auto"/>
        <w:right w:val="none" w:sz="0" w:space="0" w:color="auto"/>
      </w:divBdr>
    </w:div>
    <w:div w:id="1426532158">
      <w:bodyDiv w:val="1"/>
      <w:marLeft w:val="0"/>
      <w:marRight w:val="0"/>
      <w:marTop w:val="0"/>
      <w:marBottom w:val="0"/>
      <w:divBdr>
        <w:top w:val="none" w:sz="0" w:space="0" w:color="auto"/>
        <w:left w:val="none" w:sz="0" w:space="0" w:color="auto"/>
        <w:bottom w:val="none" w:sz="0" w:space="0" w:color="auto"/>
        <w:right w:val="none" w:sz="0" w:space="0" w:color="auto"/>
      </w:divBdr>
    </w:div>
    <w:div w:id="17184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ofwat.gsi.gov.uk" TargetMode="External"/><Relationship Id="rId2" Type="http://schemas.openxmlformats.org/officeDocument/2006/relationships/customXml" Target="../customXml/item2.xml"/><Relationship Id="rId16" Type="http://schemas.openxmlformats.org/officeDocument/2006/relationships/hyperlink" Target="http://www.ofwa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ristolwater.co.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rporate Word Document" ma:contentTypeID="0x0101002093B7C443FAAB47AB90933970A5662E0100B61BE66A616A7E40B2CF45BFFAD64964" ma:contentTypeVersion="12" ma:contentTypeDescription="" ma:contentTypeScope="" ma:versionID="45844a1226f3c58d7f0e9b6695910fe9">
  <xsd:schema xmlns:xsd="http://www.w3.org/2001/XMLSchema" xmlns:xs="http://www.w3.org/2001/XMLSchema" xmlns:p="http://schemas.microsoft.com/office/2006/metadata/properties" xmlns:ns2="6163a3f1-cb97-4ee0-9fd8-411da160fd95" targetNamespace="http://schemas.microsoft.com/office/2006/metadata/properties" ma:root="true" ma:fieldsID="9d35e97507bbf6e680535b5455596a15" ns2:_="">
    <xsd:import namespace="6163a3f1-cb97-4ee0-9fd8-411da160fd95"/>
    <xsd:element name="properties">
      <xsd:complexType>
        <xsd:sequence>
          <xsd:element name="documentManagement">
            <xsd:complexType>
              <xsd:all>
                <xsd:element ref="ns2:Directorate_x0020__x0026__x0020_Department" minOccurs="0"/>
                <xsd:element ref="ns2:DocumentType" minOccurs="0"/>
                <xsd:element ref="ns2:Owner"/>
                <xsd:element ref="ns2:IntendedAudience"/>
                <xsd:element ref="ns2:Process" minOccurs="0"/>
                <xsd:element ref="ns2:RetentionPerio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a3f1-cb97-4ee0-9fd8-411da160fd95" elementFormDefault="qualified">
    <xsd:import namespace="http://schemas.microsoft.com/office/2006/documentManagement/types"/>
    <xsd:import namespace="http://schemas.microsoft.com/office/infopath/2007/PartnerControls"/>
    <xsd:element name="Directorate_x0020__x0026__x0020_Department" ma:index="4" nillable="true" ma:displayName="Directorate &amp; Department" ma:format="Dropdown" ma:internalName="Directorate_x0020__x0026__x0020_Department" ma:readOnly="false">
      <xsd:simpleType>
        <xsd:restriction base="dms:Choice">
          <xsd:enumeration value="Asset Planning - Capital Planning"/>
          <xsd:enumeration value="Asset Planning - Mapping"/>
          <xsd:enumeration value="Asset Planning - Network Asset Modelling"/>
          <xsd:enumeration value="Customer Services - Corporate Affairs"/>
          <xsd:enumeration value="Customer Services - Operational Customer Services"/>
          <xsd:enumeration value="Engineering  - Civils"/>
          <xsd:enumeration value="Engineering  - Communications"/>
          <xsd:enumeration value="Engineering  - Mechanical and Electrical"/>
          <xsd:enumeration value="Engineering  - PMO"/>
          <xsd:enumeration value="Environment - Environment"/>
          <xsd:enumeration value="Finance - Reporting and Budgeting"/>
          <xsd:enumeration value="Finance - Tax and Internal Control"/>
          <xsd:enumeration value="Finance - Transactional"/>
          <xsd:enumeration value="HR and Legal -Business Services"/>
          <xsd:enumeration value="HR and Legal - Company Secretary"/>
          <xsd:enumeration value="HR and Legal - HR"/>
          <xsd:enumeration value="HR and Legal - Insurance"/>
          <xsd:enumeration value="HR and Legal - Land and Property"/>
          <xsd:enumeration value="HR and Legal - Legal"/>
          <xsd:enumeration value="HR and Legal - Payroll"/>
          <xsd:enumeration value="Business Improvement &amp; IT - Business Improvement"/>
          <xsd:enumeration value="Business Improvement &amp; IT - IT"/>
          <xsd:enumeration value="Network - Development Services"/>
          <xsd:enumeration value="Network - Distribution"/>
          <xsd:enumeration value="Network - Leakage"/>
          <xsd:enumeration value="Network - Mains Renovations"/>
          <xsd:enumeration value="Network - May Gurney"/>
          <xsd:enumeration value="Network - Meter Options"/>
          <xsd:enumeration value="Network - Metering"/>
          <xsd:enumeration value="Network - New Supplies"/>
          <xsd:enumeration value="Network - Strategic Operations"/>
          <xsd:enumeration value="Network - Technical"/>
          <xsd:enumeration value="Network - Transport"/>
          <xsd:enumeration value="Network - Water Regulations"/>
          <xsd:enumeration value="Procurement and Logistics - Procurement"/>
          <xsd:enumeration value="Procurement and Logistics - Stores"/>
          <xsd:enumeration value="Production - Facilities Maintenance"/>
          <xsd:enumeration value="Production - Operations Room"/>
          <xsd:enumeration value="Production - Optimisation and Development"/>
          <xsd:enumeration value="Production - Process and Maintenance"/>
          <xsd:enumeration value="Regulatory Affairs - Asset Maintenance"/>
          <xsd:enumeration value="Regulatory Affairs - Regulation"/>
          <xsd:enumeration value="Resource Planning - Resource Planning"/>
          <xsd:enumeration value="Risk - Business Resilience"/>
          <xsd:enumeration value="Risk - Health and Safety"/>
          <xsd:enumeration value="Water Quality - Process Science"/>
        </xsd:restriction>
      </xsd:simpleType>
    </xsd:element>
    <xsd:element name="DocumentType" ma:index="5" nillable="true" ma:displayName="Document Class" ma:description="Type of Document" ma:format="Dropdown" ma:internalName="DocumentType" ma:readOnly="false">
      <xsd:simpleType>
        <xsd:union memberTypes="dms:Text">
          <xsd:simpleType>
            <xsd:restriction base="dms:Choice">
              <xsd:enumeration value="Other"/>
              <xsd:enumeration value="Action Request"/>
              <xsd:enumeration value="Agenda"/>
              <xsd:enumeration value="Agreement"/>
              <xsd:enumeration value="Archive"/>
              <xsd:enumeration value="Blueprint"/>
              <xsd:enumeration value="Briefing Note"/>
              <xsd:enumeration value="Bulletin"/>
              <xsd:enumeration value="Calculation"/>
              <xsd:enumeration value="Certificate"/>
              <xsd:enumeration value="Cover Page"/>
              <xsd:enumeration value="Contract"/>
              <xsd:enumeration value="Design"/>
              <xsd:enumeration value="Design Authority"/>
              <xsd:enumeration value="Discussion Draft"/>
              <xsd:enumeration value="Diagram"/>
              <xsd:enumeration value="Drawing"/>
              <xsd:enumeration value="Duty Statements"/>
              <xsd:enumeration value="Email"/>
              <xsd:enumeration value="Example or Sample"/>
              <xsd:enumeration value="Form"/>
              <xsd:enumeration value="Grant"/>
              <xsd:enumeration value="Guides and References"/>
              <xsd:enumeration value="Index"/>
              <xsd:enumeration value="Invoice"/>
              <xsd:enumeration value="Job Card"/>
              <xsd:enumeration value="Letter"/>
              <xsd:enumeration value="List"/>
              <xsd:enumeration value="Log"/>
              <xsd:enumeration value="Macro"/>
              <xsd:enumeration value="Manual"/>
              <xsd:enumeration value="Memo"/>
              <xsd:enumeration value="Minutes"/>
              <xsd:enumeration value="Meeting"/>
              <xsd:enumeration value="Newsletter"/>
              <xsd:enumeration value="Notes"/>
              <xsd:enumeration value="Organogram"/>
              <xsd:enumeration value="Project Initiation Document"/>
              <xsd:enumeration value="Plan"/>
              <xsd:enumeration value="Paper (e.g. research paper)"/>
              <xsd:enumeration value="Photograph"/>
              <xsd:enumeration value="Policy"/>
              <xsd:enumeration value="Presentation"/>
              <xsd:enumeration value="Process Flows"/>
              <xsd:enumeration value="Procedure"/>
              <xsd:enumeration value="Programme"/>
              <xsd:enumeration value="Project Plan"/>
              <xsd:enumeration value="Publication"/>
              <xsd:enumeration value="Records"/>
              <xsd:enumeration value="Registers"/>
              <xsd:enumeration value="Report"/>
              <xsd:enumeration value="Requirements"/>
              <xsd:enumeration value="Risk Assessment"/>
              <xsd:enumeration value="Schedule"/>
              <xsd:enumeration value="Specifications"/>
              <xsd:enumeration value="Speech"/>
              <xsd:enumeration value="Strategy"/>
              <xsd:enumeration value="Summary"/>
              <xsd:enumeration value="Supplement"/>
              <xsd:enumeration value="Template"/>
              <xsd:enumeration value="Tender"/>
              <xsd:enumeration value="Terms Of Reference"/>
              <xsd:enumeration value="Tracker"/>
              <xsd:enumeration value="Working Instructions"/>
            </xsd:restriction>
          </xsd:simpleType>
        </xsd:union>
      </xsd:simpleType>
    </xsd:element>
    <xsd:element name="Owner" ma:index="6"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tendedAudience" ma:index="7" ma:displayName="IntendedAudience" ma:format="Dropdown" ma:internalName="IntendedAudience" ma:readOnly="false">
      <xsd:simpleType>
        <xsd:restriction base="dms:Choice">
          <xsd:enumeration value="Executive"/>
          <xsd:enumeration value="Director of"/>
          <xsd:enumeration value="Department"/>
          <xsd:enumeration value="Team"/>
          <xsd:enumeration value="Company wide"/>
          <xsd:enumeration value="Individual"/>
        </xsd:restriction>
      </xsd:simpleType>
    </xsd:element>
    <xsd:element name="Process" ma:index="8" nillable="true" ma:displayName="Process" ma:format="Dropdown" ma:internalName="Process" ma:readOnly="false">
      <xsd:simpleType>
        <xsd:restriction base="dms:Choice">
          <xsd:enumeration value="Water abstraction"/>
          <xsd:enumeration value="Water Treatment"/>
          <xsd:enumeration value="Raw Water"/>
          <xsd:enumeration value="Water Distribution"/>
          <xsd:enumeration value="Customer Service"/>
          <xsd:enumeration value="Water Quality"/>
          <xsd:enumeration value="New Works"/>
          <xsd:enumeration value="Mains Rehabilitation"/>
          <xsd:enumeration value="Mains Diversions"/>
          <xsd:enumeration value="Capital Planning"/>
          <xsd:enumeration value="Regulation"/>
          <xsd:enumeration value="Legal and Land"/>
          <xsd:enumeration value="Risk Management"/>
          <xsd:enumeration value="Asset Management"/>
          <xsd:enumeration value="Financial"/>
          <xsd:enumeration value="Business Improvement"/>
          <xsd:enumeration value="Personal Development"/>
          <xsd:enumeration value="Procure and Contracts"/>
          <xsd:enumeration value="Marketing and Public Relations"/>
          <xsd:enumeration value="Resource Management"/>
          <xsd:enumeration value="Training"/>
        </xsd:restriction>
      </xsd:simpleType>
    </xsd:element>
    <xsd:element name="RetentionPeriod" ma:index="9" nillable="true" ma:displayName="RetentionPeriod" ma:format="Dropdown" ma:internalName="RetentionPeriod" ma:readOnly="false">
      <xsd:simpleType>
        <xsd:restriction base="dms:Choice">
          <xsd:enumeration value="1 Month"/>
          <xsd:enumeration value="2 Months"/>
          <xsd:enumeration value="3 Months"/>
          <xsd:enumeration value="6 Months"/>
          <xsd:enumeration value="12 Months"/>
          <xsd:enumeration value="24 Months"/>
          <xsd:enumeration value="60 Months"/>
          <xsd:enumeration value="96 Months"/>
          <xsd:enumeration value="120 Months"/>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 xmlns="6163a3f1-cb97-4ee0-9fd8-411da160fd95" xsi:nil="true"/>
    <DocumentType xmlns="6163a3f1-cb97-4ee0-9fd8-411da160fd95" xsi:nil="true"/>
    <Directorate_x0020__x0026__x0020_Department xmlns="6163a3f1-cb97-4ee0-9fd8-411da160fd95" xsi:nil="true"/>
    <IntendedAudience xmlns="6163a3f1-cb97-4ee0-9fd8-411da160fd95">Company wide</IntendedAudience>
    <Owner xmlns="6163a3f1-cb97-4ee0-9fd8-411da160fd95">
      <UserInfo>
        <DisplayName>Development Services</DisplayName>
        <AccountId>55</AccountId>
        <AccountType/>
      </UserInfo>
    </Owner>
    <RetentionPeriod xmlns="6163a3f1-cb97-4ee0-9fd8-411da160fd95" xsi:nil="true"/>
    <_dlc_DocId xmlns="6163a3f1-cb97-4ee0-9fd8-411da160fd95">JCEKYW7QRYF6-651146416-6466</_dlc_DocId>
    <_dlc_DocIdUrl xmlns="6163a3f1-cb97-4ee0-9fd8-411da160fd95">
      <Url>https://bristolwater.sharepoint.com/sites/DevelopmentServices/devser/_layouts/15/DocIdRedir.aspx?ID=JCEKYW7QRYF6-651146416-6466</Url>
      <Description>JCEKYW7QRYF6-651146416-6466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B99B8-2B01-483B-A521-44ED7EEEA671}">
  <ds:schemaRefs>
    <ds:schemaRef ds:uri="http://schemas.microsoft.com/sharepoint/events"/>
  </ds:schemaRefs>
</ds:datastoreItem>
</file>

<file path=customXml/itemProps2.xml><?xml version="1.0" encoding="utf-8"?>
<ds:datastoreItem xmlns:ds="http://schemas.openxmlformats.org/officeDocument/2006/customXml" ds:itemID="{0BA8F882-5A8E-4984-B4F9-79EF30FE0514}">
  <ds:schemaRefs>
    <ds:schemaRef ds:uri="http://schemas.microsoft.com/office/2006/metadata/customXsn"/>
  </ds:schemaRefs>
</ds:datastoreItem>
</file>

<file path=customXml/itemProps3.xml><?xml version="1.0" encoding="utf-8"?>
<ds:datastoreItem xmlns:ds="http://schemas.openxmlformats.org/officeDocument/2006/customXml" ds:itemID="{DCBC52B1-471D-4267-9BF2-F6C12BB36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3a3f1-cb97-4ee0-9fd8-411da160f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855C2-BE46-4A9C-917F-41E41AA66298}">
  <ds:schemaRef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6163a3f1-cb97-4ee0-9fd8-411da160fd95"/>
  </ds:schemaRefs>
</ds:datastoreItem>
</file>

<file path=customXml/itemProps5.xml><?xml version="1.0" encoding="utf-8"?>
<ds:datastoreItem xmlns:ds="http://schemas.openxmlformats.org/officeDocument/2006/customXml" ds:itemID="{43580A5B-257C-4A00-BCF5-86FD7AA020C9}">
  <ds:schemaRefs>
    <ds:schemaRef ds:uri="http://schemas.openxmlformats.org/officeDocument/2006/bibliography"/>
  </ds:schemaRefs>
</ds:datastoreItem>
</file>

<file path=customXml/itemProps6.xml><?xml version="1.0" encoding="utf-8"?>
<ds:datastoreItem xmlns:ds="http://schemas.openxmlformats.org/officeDocument/2006/customXml" ds:itemID="{E2282143-B10B-4DAF-9A3C-2E63821BC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8061</Words>
  <Characters>45954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Ranahan</dc:creator>
  <cp:lastModifiedBy>Sharon Ranahan</cp:lastModifiedBy>
  <cp:revision>3</cp:revision>
  <cp:lastPrinted>2018-01-15T09:54:00Z</cp:lastPrinted>
  <dcterms:created xsi:type="dcterms:W3CDTF">2024-03-26T14:17:00Z</dcterms:created>
  <dcterms:modified xsi:type="dcterms:W3CDTF">2024-03-26T14:43:00Z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0x0101002093B7C443FAAB47AB90933970A5662E0100B61BE66A616A7E40B2CF45BFFAD64964</vt:lpwstr>
  </property>
  <property fmtid="{D5CDD505-2E9C-101B-9397-08002B2CF9AE}" pid="3" name="_dlc_DocIdItemGuid">
    <vt:lpwstr>f1e7f393-69bb-4013-b602-0691d7816f98</vt:lpwstr>
  </property>
  <property fmtid="{D5CDD505-2E9C-101B-9397-08002B2CF9AE}" pid="4" name="Type of Mat Ctte Doc">
    <vt:lpwstr/>
  </property>
  <property fmtid="{D5CDD505-2E9C-101B-9397-08002B2CF9AE}" pid="5" name="URL">
    <vt:lpwstr/>
  </property>
  <property fmtid="{D5CDD505-2E9C-101B-9397-08002B2CF9AE}" pid="6" name="Year">
    <vt:lpwstr/>
  </property>
</Properties>
</file>